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6568" w:rsidRPr="000306DF" w:rsidRDefault="00F86568" w:rsidP="00F86568">
      <w:pPr>
        <w:pStyle w:val="210"/>
        <w:keepNext/>
        <w:keepLines/>
        <w:shd w:val="clear" w:color="auto" w:fill="auto"/>
        <w:tabs>
          <w:tab w:val="left" w:pos="1474"/>
        </w:tabs>
        <w:spacing w:after="0" w:line="240" w:lineRule="auto"/>
        <w:ind w:firstLine="567"/>
        <w:rPr>
          <w:color w:val="000000" w:themeColor="text1"/>
          <w:sz w:val="28"/>
          <w:szCs w:val="28"/>
        </w:rPr>
      </w:pPr>
      <w:r w:rsidRPr="000306DF">
        <w:rPr>
          <w:color w:val="000000" w:themeColor="text1"/>
          <w:sz w:val="28"/>
          <w:szCs w:val="28"/>
        </w:rPr>
        <w:t xml:space="preserve">1. Қағаз </w:t>
      </w:r>
      <w:r w:rsidRPr="000306DF">
        <w:rPr>
          <w:color w:val="000000" w:themeColor="text1"/>
          <w:sz w:val="28"/>
          <w:szCs w:val="28"/>
          <w:lang w:val="kk-KZ"/>
        </w:rPr>
        <w:t>жеткізгіштегі</w:t>
      </w:r>
      <w:r w:rsidRPr="000306DF">
        <w:rPr>
          <w:color w:val="000000" w:themeColor="text1"/>
          <w:sz w:val="28"/>
          <w:szCs w:val="28"/>
        </w:rPr>
        <w:t xml:space="preserve"> тендер өткізуге арналған тендерлік құжаттама</w:t>
      </w:r>
    </w:p>
    <w:p w:rsidR="00F86568" w:rsidRPr="000306DF" w:rsidRDefault="00F86568" w:rsidP="00F86568">
      <w:pPr>
        <w:pStyle w:val="21"/>
        <w:numPr>
          <w:ilvl w:val="0"/>
          <w:numId w:val="1"/>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Қағаз </w:t>
      </w:r>
      <w:r w:rsidRPr="000306DF">
        <w:rPr>
          <w:color w:val="000000" w:themeColor="text1"/>
          <w:sz w:val="28"/>
          <w:szCs w:val="28"/>
          <w:lang w:val="kk-KZ"/>
        </w:rPr>
        <w:t>жеткізгіштегі</w:t>
      </w:r>
      <w:r w:rsidRPr="000306DF">
        <w:rPr>
          <w:color w:val="000000" w:themeColor="text1"/>
          <w:sz w:val="28"/>
          <w:szCs w:val="28"/>
        </w:rPr>
        <w:t xml:space="preserve"> тендер өткізуге арналған тендерлік құжаттама </w:t>
      </w:r>
      <w:r w:rsidRPr="000306DF">
        <w:rPr>
          <w:color w:val="000000" w:themeColor="text1"/>
          <w:sz w:val="28"/>
          <w:szCs w:val="28"/>
          <w:lang w:val="kk-KZ"/>
        </w:rPr>
        <w:t>«</w:t>
      </w:r>
      <w:r w:rsidRPr="000306DF">
        <w:rPr>
          <w:color w:val="000000" w:themeColor="text1"/>
          <w:sz w:val="28"/>
          <w:szCs w:val="28"/>
        </w:rPr>
        <w:t>Қарағанды медицина университеті</w:t>
      </w:r>
      <w:r w:rsidRPr="000306DF">
        <w:rPr>
          <w:color w:val="000000" w:themeColor="text1"/>
          <w:sz w:val="28"/>
          <w:szCs w:val="28"/>
          <w:lang w:val="kk-KZ"/>
        </w:rPr>
        <w:t>»</w:t>
      </w:r>
      <w:r w:rsidRPr="000306DF">
        <w:rPr>
          <w:color w:val="000000" w:themeColor="text1"/>
          <w:sz w:val="28"/>
          <w:szCs w:val="28"/>
        </w:rPr>
        <w:t xml:space="preserve"> коммерциялық емес акционерлік қоғамының (бұдан әрі - </w:t>
      </w:r>
      <w:r w:rsidRPr="000306DF">
        <w:rPr>
          <w:color w:val="000000" w:themeColor="text1"/>
          <w:sz w:val="28"/>
          <w:szCs w:val="28"/>
          <w:lang w:val="kk-KZ"/>
        </w:rPr>
        <w:t>Қ</w:t>
      </w:r>
      <w:r w:rsidRPr="000306DF">
        <w:rPr>
          <w:color w:val="000000" w:themeColor="text1"/>
          <w:sz w:val="28"/>
          <w:szCs w:val="28"/>
        </w:rPr>
        <w:t>оғам) объектілерін мүліктік жалдауға беру бойынша тендер рәсімін өткізуге арналған.</w:t>
      </w:r>
    </w:p>
    <w:p w:rsidR="00F86568" w:rsidRPr="000306DF" w:rsidRDefault="00F86568" w:rsidP="00F86568">
      <w:pPr>
        <w:pStyle w:val="21"/>
        <w:numPr>
          <w:ilvl w:val="0"/>
          <w:numId w:val="1"/>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lang w:val="kk-KZ"/>
        </w:rPr>
        <w:t>«</w:t>
      </w:r>
      <w:r w:rsidRPr="000306DF">
        <w:rPr>
          <w:color w:val="000000" w:themeColor="text1"/>
          <w:sz w:val="28"/>
          <w:szCs w:val="28"/>
        </w:rPr>
        <w:t>Қарағанды медицина университеті</w:t>
      </w:r>
      <w:r w:rsidRPr="000306DF">
        <w:rPr>
          <w:color w:val="000000" w:themeColor="text1"/>
          <w:sz w:val="28"/>
          <w:szCs w:val="28"/>
          <w:lang w:val="kk-KZ"/>
        </w:rPr>
        <w:t>»</w:t>
      </w:r>
      <w:r w:rsidRPr="000306DF">
        <w:rPr>
          <w:color w:val="000000" w:themeColor="text1"/>
          <w:sz w:val="28"/>
          <w:szCs w:val="28"/>
        </w:rPr>
        <w:t xml:space="preserve"> коммерциялық емес акционерлік қоғамының мүлкін мүліктік жалдауға беру қағидасына (бұдан әрі</w:t>
      </w:r>
      <w:r w:rsidRPr="000306DF">
        <w:rPr>
          <w:color w:val="000000" w:themeColor="text1"/>
          <w:sz w:val="28"/>
          <w:szCs w:val="28"/>
          <w:lang w:val="kk-KZ"/>
        </w:rPr>
        <w:t xml:space="preserve"> </w:t>
      </w:r>
      <w:r w:rsidRPr="000306DF">
        <w:rPr>
          <w:color w:val="000000" w:themeColor="text1"/>
          <w:sz w:val="28"/>
          <w:szCs w:val="28"/>
        </w:rPr>
        <w:t>-</w:t>
      </w:r>
      <w:r w:rsidRPr="000306DF">
        <w:rPr>
          <w:color w:val="000000" w:themeColor="text1"/>
          <w:sz w:val="28"/>
          <w:szCs w:val="28"/>
          <w:lang w:val="kk-KZ"/>
        </w:rPr>
        <w:t xml:space="preserve"> Қ</w:t>
      </w:r>
      <w:r w:rsidRPr="000306DF">
        <w:rPr>
          <w:color w:val="000000" w:themeColor="text1"/>
          <w:sz w:val="28"/>
          <w:szCs w:val="28"/>
        </w:rPr>
        <w:t>ағида)</w:t>
      </w:r>
      <w:r w:rsidRPr="000306DF">
        <w:rPr>
          <w:color w:val="000000" w:themeColor="text1"/>
          <w:sz w:val="28"/>
          <w:szCs w:val="28"/>
          <w:lang w:val="kk-KZ"/>
        </w:rPr>
        <w:t xml:space="preserve"> сәйкес әзірленген</w:t>
      </w:r>
      <w:r w:rsidRPr="000306DF">
        <w:rPr>
          <w:color w:val="000000" w:themeColor="text1"/>
          <w:sz w:val="28"/>
          <w:szCs w:val="28"/>
        </w:rPr>
        <w:t>.</w:t>
      </w:r>
    </w:p>
    <w:p w:rsidR="00F86568" w:rsidRPr="000306DF" w:rsidRDefault="00F86568" w:rsidP="00F86568">
      <w:pPr>
        <w:pStyle w:val="21"/>
        <w:shd w:val="clear" w:color="auto" w:fill="auto"/>
        <w:tabs>
          <w:tab w:val="left" w:pos="860"/>
        </w:tabs>
        <w:spacing w:line="240" w:lineRule="auto"/>
        <w:ind w:left="620" w:firstLine="0"/>
        <w:jc w:val="both"/>
        <w:rPr>
          <w:color w:val="000000" w:themeColor="text1"/>
          <w:sz w:val="28"/>
          <w:szCs w:val="28"/>
        </w:rPr>
      </w:pPr>
    </w:p>
    <w:p w:rsidR="00F86568" w:rsidRPr="000306DF" w:rsidRDefault="00F86568" w:rsidP="00F86568">
      <w:pPr>
        <w:pStyle w:val="210"/>
        <w:keepNext/>
        <w:keepLines/>
        <w:shd w:val="clear" w:color="auto" w:fill="auto"/>
        <w:tabs>
          <w:tab w:val="left" w:pos="2923"/>
        </w:tabs>
        <w:spacing w:after="0" w:line="240" w:lineRule="auto"/>
        <w:ind w:firstLine="0"/>
        <w:rPr>
          <w:color w:val="000000" w:themeColor="text1"/>
          <w:sz w:val="28"/>
          <w:szCs w:val="28"/>
        </w:rPr>
      </w:pPr>
      <w:bookmarkStart w:id="0" w:name="bookmark20"/>
      <w:r w:rsidRPr="000306DF">
        <w:rPr>
          <w:color w:val="000000" w:themeColor="text1"/>
          <w:sz w:val="28"/>
          <w:szCs w:val="28"/>
        </w:rPr>
        <w:t>2.</w:t>
      </w:r>
      <w:bookmarkEnd w:id="0"/>
      <w:r w:rsidRPr="000306DF">
        <w:rPr>
          <w:color w:val="000000" w:themeColor="text1"/>
        </w:rPr>
        <w:t xml:space="preserve"> </w:t>
      </w:r>
      <w:r w:rsidRPr="000306DF">
        <w:rPr>
          <w:color w:val="000000" w:themeColor="text1"/>
          <w:sz w:val="28"/>
          <w:szCs w:val="28"/>
        </w:rPr>
        <w:t>Өткізілетін тендер туралы мәліметтер</w:t>
      </w:r>
    </w:p>
    <w:p w:rsidR="00F86568" w:rsidRPr="000306DF" w:rsidRDefault="00F86568" w:rsidP="00F86568">
      <w:pPr>
        <w:pStyle w:val="21"/>
        <w:numPr>
          <w:ilvl w:val="0"/>
          <w:numId w:val="1"/>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Тендер </w:t>
      </w:r>
      <w:r w:rsidRPr="000306DF">
        <w:rPr>
          <w:color w:val="000000" w:themeColor="text1"/>
          <w:sz w:val="28"/>
          <w:szCs w:val="28"/>
          <w:lang w:val="kk-KZ"/>
        </w:rPr>
        <w:t>Қ</w:t>
      </w:r>
      <w:r w:rsidRPr="000306DF">
        <w:rPr>
          <w:color w:val="000000" w:themeColor="text1"/>
          <w:sz w:val="28"/>
          <w:szCs w:val="28"/>
        </w:rPr>
        <w:t>оғам объектілерін жалға беру жөніндегі әлеуетті жалдаушыларды (жалға алушыларды) айқындау мақсатында өткізіледі.</w:t>
      </w:r>
    </w:p>
    <w:p w:rsidR="00F86568" w:rsidRPr="000306DF" w:rsidRDefault="00F86568" w:rsidP="00F86568">
      <w:pPr>
        <w:pStyle w:val="21"/>
        <w:numPr>
          <w:ilvl w:val="0"/>
          <w:numId w:val="1"/>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Қоғамның объектілері және мүліктік жалдау объектісіндегі әлеуетті жалға алушының қызметіне қойылатын талаптар техникалық </w:t>
      </w:r>
      <w:r w:rsidRPr="000306DF">
        <w:rPr>
          <w:color w:val="000000" w:themeColor="text1"/>
          <w:sz w:val="28"/>
          <w:szCs w:val="28"/>
          <w:lang w:val="kk-KZ"/>
        </w:rPr>
        <w:t>сипаттамада</w:t>
      </w:r>
      <w:r w:rsidRPr="000306DF">
        <w:rPr>
          <w:color w:val="000000" w:themeColor="text1"/>
          <w:sz w:val="28"/>
          <w:szCs w:val="28"/>
        </w:rPr>
        <w:t xml:space="preserve"> - осы тендерлік құжаттамаға 1-қосымша</w:t>
      </w:r>
      <w:r w:rsidRPr="000306DF">
        <w:rPr>
          <w:color w:val="000000" w:themeColor="text1"/>
          <w:sz w:val="28"/>
          <w:szCs w:val="28"/>
          <w:lang w:val="kk-KZ"/>
        </w:rPr>
        <w:t>да</w:t>
      </w:r>
      <w:r w:rsidRPr="000306DF">
        <w:rPr>
          <w:color w:val="000000" w:themeColor="text1"/>
          <w:sz w:val="28"/>
          <w:szCs w:val="28"/>
        </w:rPr>
        <w:t xml:space="preserve"> көрсетілген. Техникалық </w:t>
      </w:r>
      <w:r w:rsidRPr="000306DF">
        <w:rPr>
          <w:color w:val="000000" w:themeColor="text1"/>
          <w:sz w:val="28"/>
          <w:szCs w:val="28"/>
          <w:lang w:val="kk-KZ"/>
        </w:rPr>
        <w:t>сипаттама</w:t>
      </w:r>
      <w:r w:rsidRPr="000306DF">
        <w:rPr>
          <w:color w:val="000000" w:themeColor="text1"/>
          <w:sz w:val="28"/>
          <w:szCs w:val="28"/>
        </w:rPr>
        <w:t xml:space="preserve"> осы тендерлік құжаттаманың ажырамас бөлігі болып табылады.</w:t>
      </w:r>
    </w:p>
    <w:p w:rsidR="00F86568" w:rsidRPr="000306DF" w:rsidRDefault="00F86568" w:rsidP="00F86568">
      <w:pPr>
        <w:pStyle w:val="10"/>
        <w:numPr>
          <w:ilvl w:val="0"/>
          <w:numId w:val="1"/>
        </w:numPr>
        <w:shd w:val="clear" w:color="auto" w:fill="auto"/>
        <w:tabs>
          <w:tab w:val="left" w:pos="993"/>
        </w:tabs>
        <w:spacing w:line="240" w:lineRule="auto"/>
        <w:ind w:firstLine="567"/>
        <w:rPr>
          <w:rStyle w:val="a5"/>
          <w:color w:val="000000" w:themeColor="text1"/>
          <w:sz w:val="28"/>
          <w:szCs w:val="28"/>
          <w:u w:val="none"/>
          <w:lang w:eastAsia="en-US" w:bidi="ar-SA"/>
        </w:rPr>
      </w:pPr>
      <w:r w:rsidRPr="000306DF">
        <w:rPr>
          <w:rStyle w:val="a5"/>
          <w:color w:val="000000" w:themeColor="text1"/>
          <w:sz w:val="28"/>
          <w:szCs w:val="28"/>
        </w:rPr>
        <w:t>Өткізілетін тендер туралы мәліметтер:</w:t>
      </w:r>
    </w:p>
    <w:p w:rsidR="00F86568" w:rsidRPr="000306DF" w:rsidRDefault="00F86568" w:rsidP="00F86568">
      <w:pPr>
        <w:pStyle w:val="10"/>
        <w:shd w:val="clear" w:color="auto" w:fill="auto"/>
        <w:tabs>
          <w:tab w:val="left" w:pos="993"/>
        </w:tabs>
        <w:spacing w:line="240" w:lineRule="auto"/>
        <w:ind w:left="567"/>
        <w:rPr>
          <w:color w:val="000000" w:themeColor="text1"/>
          <w:sz w:val="28"/>
          <w:szCs w:val="28"/>
        </w:rPr>
      </w:pPr>
    </w:p>
    <w:tbl>
      <w:tblPr>
        <w:tblOverlap w:val="neve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1"/>
        <w:gridCol w:w="4735"/>
        <w:gridCol w:w="8889"/>
      </w:tblGrid>
      <w:tr w:rsidR="00F86568" w:rsidRPr="000306DF" w:rsidTr="002B545F">
        <w:trPr>
          <w:trHeight w:hRule="exact" w:val="622"/>
        </w:trPr>
        <w:tc>
          <w:tcPr>
            <w:tcW w:w="284" w:type="pct"/>
            <w:shd w:val="clear" w:color="auto" w:fill="FFFFFF"/>
          </w:tcPr>
          <w:p w:rsidR="00F86568" w:rsidRPr="000306DF" w:rsidRDefault="00F86568" w:rsidP="002B545F">
            <w:pPr>
              <w:pStyle w:val="21"/>
              <w:shd w:val="clear" w:color="auto" w:fill="auto"/>
              <w:spacing w:line="240" w:lineRule="auto"/>
              <w:ind w:left="-151" w:firstLine="151"/>
              <w:jc w:val="left"/>
              <w:rPr>
                <w:color w:val="000000" w:themeColor="text1"/>
              </w:rPr>
            </w:pPr>
            <w:r w:rsidRPr="000306DF">
              <w:rPr>
                <w:rStyle w:val="23"/>
                <w:color w:val="000000" w:themeColor="text1"/>
                <w:sz w:val="22"/>
                <w:szCs w:val="22"/>
              </w:rPr>
              <w:t>1.</w:t>
            </w:r>
          </w:p>
        </w:tc>
        <w:tc>
          <w:tcPr>
            <w:tcW w:w="1639"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lang w:val="kk-KZ"/>
              </w:rPr>
              <w:t>Жалға беруші</w:t>
            </w:r>
            <w:r w:rsidRPr="000306DF">
              <w:rPr>
                <w:rStyle w:val="23"/>
                <w:color w:val="000000" w:themeColor="text1"/>
                <w:sz w:val="22"/>
                <w:szCs w:val="22"/>
              </w:rPr>
              <w:t>:</w:t>
            </w:r>
          </w:p>
        </w:tc>
        <w:tc>
          <w:tcPr>
            <w:tcW w:w="3077" w:type="pct"/>
            <w:shd w:val="clear" w:color="auto" w:fill="FFFFFF"/>
          </w:tcPr>
          <w:p w:rsidR="00F86568" w:rsidRPr="000306DF" w:rsidRDefault="00F86568" w:rsidP="002B545F">
            <w:pPr>
              <w:pStyle w:val="21"/>
              <w:shd w:val="clear" w:color="auto" w:fill="auto"/>
              <w:spacing w:line="240" w:lineRule="auto"/>
              <w:ind w:firstLine="184"/>
              <w:jc w:val="left"/>
              <w:rPr>
                <w:color w:val="000000" w:themeColor="text1"/>
                <w:lang w:val="kk-KZ"/>
              </w:rPr>
            </w:pPr>
            <w:r w:rsidRPr="000306DF">
              <w:rPr>
                <w:color w:val="000000" w:themeColor="text1"/>
                <w:lang w:val="kk-KZ"/>
              </w:rPr>
              <w:t>«Қарағанды медицина университеті</w:t>
            </w:r>
            <w:r w:rsidRPr="000306DF">
              <w:rPr>
                <w:color w:val="000000" w:themeColor="text1"/>
              </w:rPr>
              <w:t>»</w:t>
            </w:r>
            <w:r w:rsidRPr="000306DF">
              <w:rPr>
                <w:color w:val="000000" w:themeColor="text1"/>
                <w:lang w:val="kk-KZ"/>
              </w:rPr>
              <w:t xml:space="preserve"> коммерциялық емес акционерлік қоғамы</w:t>
            </w:r>
          </w:p>
        </w:tc>
      </w:tr>
      <w:tr w:rsidR="00F86568" w:rsidRPr="000306DF" w:rsidTr="002B545F">
        <w:trPr>
          <w:trHeight w:hRule="exact" w:val="328"/>
        </w:trPr>
        <w:tc>
          <w:tcPr>
            <w:tcW w:w="284"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2.</w:t>
            </w:r>
          </w:p>
        </w:tc>
        <w:tc>
          <w:tcPr>
            <w:tcW w:w="1639"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lang w:val="kk-KZ"/>
              </w:rPr>
              <w:t>Пошталық мекен-жайы</w:t>
            </w:r>
            <w:r w:rsidRPr="000306DF">
              <w:rPr>
                <w:rStyle w:val="23"/>
                <w:color w:val="000000" w:themeColor="text1"/>
                <w:sz w:val="22"/>
                <w:szCs w:val="22"/>
              </w:rPr>
              <w:t>:</w:t>
            </w:r>
          </w:p>
        </w:tc>
        <w:tc>
          <w:tcPr>
            <w:tcW w:w="3077" w:type="pct"/>
            <w:shd w:val="clear" w:color="auto" w:fill="FFFFFF"/>
          </w:tcPr>
          <w:p w:rsidR="00F86568" w:rsidRPr="000306DF" w:rsidRDefault="00F86568" w:rsidP="002B545F">
            <w:pPr>
              <w:pStyle w:val="21"/>
              <w:shd w:val="clear" w:color="auto" w:fill="auto"/>
              <w:spacing w:line="240" w:lineRule="auto"/>
              <w:ind w:firstLine="184"/>
              <w:jc w:val="left"/>
              <w:rPr>
                <w:i/>
                <w:color w:val="000000" w:themeColor="text1"/>
                <w:lang w:val="kk-KZ"/>
              </w:rPr>
            </w:pPr>
            <w:r w:rsidRPr="000306DF">
              <w:rPr>
                <w:rStyle w:val="24"/>
                <w:i w:val="0"/>
                <w:color w:val="000000" w:themeColor="text1"/>
                <w:sz w:val="22"/>
                <w:szCs w:val="22"/>
                <w:lang w:val="kk-KZ"/>
              </w:rPr>
              <w:t>Қарағанды қ.</w:t>
            </w:r>
            <w:r w:rsidRPr="000306DF">
              <w:rPr>
                <w:rStyle w:val="24"/>
                <w:i w:val="0"/>
                <w:color w:val="000000" w:themeColor="text1"/>
                <w:sz w:val="22"/>
                <w:szCs w:val="22"/>
              </w:rPr>
              <w:t>, Гогол</w:t>
            </w:r>
            <w:r w:rsidRPr="000306DF">
              <w:rPr>
                <w:rStyle w:val="24"/>
                <w:i w:val="0"/>
                <w:color w:val="000000" w:themeColor="text1"/>
                <w:sz w:val="22"/>
                <w:szCs w:val="22"/>
                <w:lang w:val="kk-KZ"/>
              </w:rPr>
              <w:t>ь көшесі</w:t>
            </w:r>
            <w:r w:rsidRPr="000306DF">
              <w:rPr>
                <w:rStyle w:val="24"/>
                <w:i w:val="0"/>
                <w:color w:val="000000" w:themeColor="text1"/>
                <w:sz w:val="22"/>
                <w:szCs w:val="22"/>
              </w:rPr>
              <w:t xml:space="preserve"> 40</w:t>
            </w:r>
          </w:p>
        </w:tc>
      </w:tr>
      <w:tr w:rsidR="00F86568" w:rsidRPr="000306DF" w:rsidTr="002B545F">
        <w:trPr>
          <w:trHeight w:hRule="exact" w:val="619"/>
        </w:trPr>
        <w:tc>
          <w:tcPr>
            <w:tcW w:w="284"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3.</w:t>
            </w:r>
          </w:p>
        </w:tc>
        <w:tc>
          <w:tcPr>
            <w:tcW w:w="1639"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Байланыс деректері, электрондық мекен-жайы:</w:t>
            </w:r>
          </w:p>
        </w:tc>
        <w:tc>
          <w:tcPr>
            <w:tcW w:w="3077" w:type="pct"/>
            <w:shd w:val="clear" w:color="auto" w:fill="FFFFFF"/>
          </w:tcPr>
          <w:p w:rsidR="00F86568" w:rsidRPr="000306DF" w:rsidRDefault="00F86568" w:rsidP="002B545F">
            <w:pPr>
              <w:pStyle w:val="21"/>
              <w:ind w:firstLine="184"/>
              <w:jc w:val="left"/>
              <w:rPr>
                <w:color w:val="000000" w:themeColor="text1"/>
              </w:rPr>
            </w:pPr>
            <w:r w:rsidRPr="000306DF">
              <w:rPr>
                <w:color w:val="000000" w:themeColor="text1"/>
              </w:rPr>
              <w:t>8 7212 50 39 30 (1</w:t>
            </w:r>
            <w:r w:rsidR="009A5E99">
              <w:rPr>
                <w:color w:val="000000" w:themeColor="text1"/>
              </w:rPr>
              <w:t>307</w:t>
            </w:r>
            <w:r w:rsidRPr="000306DF">
              <w:rPr>
                <w:color w:val="000000" w:themeColor="text1"/>
              </w:rPr>
              <w:t>)</w:t>
            </w:r>
          </w:p>
          <w:p w:rsidR="00F86568" w:rsidRPr="000306DF" w:rsidRDefault="00466677" w:rsidP="002B545F">
            <w:pPr>
              <w:pStyle w:val="21"/>
              <w:shd w:val="clear" w:color="auto" w:fill="auto"/>
              <w:spacing w:line="240" w:lineRule="auto"/>
              <w:ind w:firstLine="184"/>
              <w:jc w:val="left"/>
              <w:rPr>
                <w:color w:val="000000" w:themeColor="text1"/>
              </w:rPr>
            </w:pPr>
            <w:r w:rsidRPr="00466677">
              <w:t>info@qmu.kz</w:t>
            </w:r>
          </w:p>
        </w:tc>
      </w:tr>
      <w:tr w:rsidR="00F86568" w:rsidRPr="006C3A6E" w:rsidTr="002B545F">
        <w:trPr>
          <w:trHeight w:hRule="exact" w:val="1751"/>
        </w:trPr>
        <w:tc>
          <w:tcPr>
            <w:tcW w:w="284"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4.</w:t>
            </w:r>
          </w:p>
        </w:tc>
        <w:tc>
          <w:tcPr>
            <w:tcW w:w="1639"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Кепілдік жарнаны енгізу үшін банктік деректемелер:</w:t>
            </w:r>
          </w:p>
        </w:tc>
        <w:tc>
          <w:tcPr>
            <w:tcW w:w="3077" w:type="pct"/>
            <w:shd w:val="clear" w:color="auto" w:fill="FFFFFF"/>
          </w:tcPr>
          <w:p w:rsidR="008833A0" w:rsidRPr="008833A0" w:rsidRDefault="008833A0" w:rsidP="008833A0">
            <w:pPr>
              <w:shd w:val="clear" w:color="auto" w:fill="FFFFFF"/>
              <w:spacing w:line="317" w:lineRule="exact"/>
              <w:ind w:left="113" w:firstLine="90"/>
              <w:rPr>
                <w:rFonts w:ascii="Times New Roman" w:eastAsia="Times New Roman" w:hAnsi="Times New Roman" w:cs="Times New Roman"/>
                <w:color w:val="auto"/>
                <w:lang w:eastAsia="en-US" w:bidi="ar-SA"/>
              </w:rPr>
            </w:pPr>
            <w:r w:rsidRPr="008833A0">
              <w:rPr>
                <w:rFonts w:ascii="Times New Roman" w:eastAsia="Times New Roman" w:hAnsi="Times New Roman" w:cs="Times New Roman"/>
                <w:color w:val="auto"/>
                <w:lang w:eastAsia="en-US" w:bidi="ar-SA"/>
              </w:rPr>
              <w:t>ЖСК    KZ36601A191014175981</w:t>
            </w:r>
          </w:p>
          <w:p w:rsidR="008833A0" w:rsidRPr="008833A0" w:rsidRDefault="008833A0" w:rsidP="008833A0">
            <w:pPr>
              <w:shd w:val="clear" w:color="auto" w:fill="FFFFFF"/>
              <w:spacing w:line="317" w:lineRule="exact"/>
              <w:ind w:left="113" w:firstLine="90"/>
              <w:rPr>
                <w:rFonts w:ascii="Times New Roman" w:eastAsia="Times New Roman" w:hAnsi="Times New Roman" w:cs="Times New Roman"/>
                <w:color w:val="auto"/>
                <w:lang w:eastAsia="en-US" w:bidi="ar-SA"/>
              </w:rPr>
            </w:pPr>
            <w:r w:rsidRPr="008833A0">
              <w:rPr>
                <w:rFonts w:ascii="Times New Roman" w:eastAsia="Times New Roman" w:hAnsi="Times New Roman" w:cs="Times New Roman"/>
                <w:color w:val="auto"/>
                <w:lang w:eastAsia="en-US" w:bidi="ar-SA"/>
              </w:rPr>
              <w:t xml:space="preserve">«Қазақстан Халық Банкі» АҚ банкі </w:t>
            </w:r>
          </w:p>
          <w:p w:rsidR="008833A0" w:rsidRPr="008833A0" w:rsidRDefault="008833A0" w:rsidP="008833A0">
            <w:pPr>
              <w:shd w:val="clear" w:color="auto" w:fill="FFFFFF"/>
              <w:spacing w:line="317" w:lineRule="exact"/>
              <w:ind w:left="113" w:firstLine="90"/>
              <w:rPr>
                <w:rFonts w:ascii="Times New Roman" w:eastAsia="Times New Roman" w:hAnsi="Times New Roman" w:cs="Times New Roman"/>
                <w:color w:val="auto"/>
                <w:lang w:eastAsia="en-US" w:bidi="ar-SA"/>
              </w:rPr>
            </w:pPr>
            <w:r w:rsidRPr="008833A0">
              <w:rPr>
                <w:rFonts w:ascii="Times New Roman" w:eastAsia="Times New Roman" w:hAnsi="Times New Roman" w:cs="Times New Roman"/>
                <w:color w:val="auto"/>
                <w:lang w:eastAsia="en-US" w:bidi="ar-SA"/>
              </w:rPr>
              <w:t>БСК</w:t>
            </w:r>
            <w:proofErr w:type="gramStart"/>
            <w:r w:rsidRPr="008833A0">
              <w:rPr>
                <w:rFonts w:ascii="Times New Roman" w:eastAsia="Times New Roman" w:hAnsi="Times New Roman" w:cs="Times New Roman"/>
                <w:color w:val="auto"/>
                <w:lang w:eastAsia="en-US" w:bidi="ar-SA"/>
              </w:rPr>
              <w:tab/>
              <w:t xml:space="preserve">  HSBKKZKX</w:t>
            </w:r>
            <w:proofErr w:type="gramEnd"/>
          </w:p>
          <w:p w:rsidR="008833A0" w:rsidRPr="008833A0" w:rsidRDefault="008833A0" w:rsidP="008833A0">
            <w:pPr>
              <w:shd w:val="clear" w:color="auto" w:fill="FFFFFF"/>
              <w:spacing w:line="317" w:lineRule="exact"/>
              <w:ind w:left="113" w:firstLine="90"/>
              <w:rPr>
                <w:rFonts w:ascii="Times New Roman" w:eastAsia="Times New Roman" w:hAnsi="Times New Roman" w:cs="Times New Roman"/>
                <w:color w:val="auto"/>
                <w:lang w:eastAsia="en-US" w:bidi="ar-SA"/>
              </w:rPr>
            </w:pPr>
            <w:proofErr w:type="gramStart"/>
            <w:r w:rsidRPr="008833A0">
              <w:rPr>
                <w:rFonts w:ascii="Times New Roman" w:eastAsia="Times New Roman" w:hAnsi="Times New Roman" w:cs="Times New Roman"/>
                <w:color w:val="auto"/>
                <w:lang w:eastAsia="en-US" w:bidi="ar-SA"/>
              </w:rPr>
              <w:t>БСН  240940035132</w:t>
            </w:r>
            <w:proofErr w:type="gramEnd"/>
          </w:p>
          <w:p w:rsidR="00F86568" w:rsidRPr="008833A0" w:rsidRDefault="008833A0" w:rsidP="008833A0">
            <w:pPr>
              <w:shd w:val="clear" w:color="auto" w:fill="FFFFFF"/>
              <w:spacing w:line="317" w:lineRule="exact"/>
              <w:ind w:left="113" w:firstLine="90"/>
              <w:rPr>
                <w:rFonts w:ascii="Times New Roman" w:eastAsia="Times New Roman" w:hAnsi="Times New Roman" w:cs="Times New Roman"/>
                <w:color w:val="auto"/>
                <w:lang w:eastAsia="en-US" w:bidi="ar-SA"/>
              </w:rPr>
            </w:pPr>
            <w:r w:rsidRPr="008833A0">
              <w:rPr>
                <w:rFonts w:ascii="Times New Roman" w:eastAsia="Times New Roman" w:hAnsi="Times New Roman" w:cs="Times New Roman"/>
                <w:color w:val="auto"/>
                <w:lang w:eastAsia="en-US" w:bidi="ar-SA"/>
              </w:rPr>
              <w:t>Кбе</w:t>
            </w:r>
            <w:proofErr w:type="gramStart"/>
            <w:r w:rsidRPr="008833A0">
              <w:rPr>
                <w:rFonts w:ascii="Times New Roman" w:eastAsia="Times New Roman" w:hAnsi="Times New Roman" w:cs="Times New Roman"/>
                <w:color w:val="auto"/>
                <w:lang w:eastAsia="en-US" w:bidi="ar-SA"/>
              </w:rPr>
              <w:tab/>
              <w:t xml:space="preserve">  16</w:t>
            </w:r>
            <w:proofErr w:type="gramEnd"/>
          </w:p>
        </w:tc>
      </w:tr>
      <w:tr w:rsidR="00F86568" w:rsidRPr="000306DF" w:rsidTr="002B545F">
        <w:trPr>
          <w:trHeight w:hRule="exact" w:val="890"/>
        </w:trPr>
        <w:tc>
          <w:tcPr>
            <w:tcW w:w="284"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5.</w:t>
            </w:r>
          </w:p>
        </w:tc>
        <w:tc>
          <w:tcPr>
            <w:tcW w:w="1639"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Кепілдік жарнаны енгізу мерзімі:</w:t>
            </w:r>
          </w:p>
        </w:tc>
        <w:tc>
          <w:tcPr>
            <w:tcW w:w="3077" w:type="pct"/>
            <w:shd w:val="clear" w:color="auto" w:fill="FFFFFF"/>
          </w:tcPr>
          <w:p w:rsidR="00F86568" w:rsidRPr="000306DF" w:rsidRDefault="00955F49" w:rsidP="002B545F">
            <w:pPr>
              <w:pStyle w:val="21"/>
              <w:shd w:val="clear" w:color="auto" w:fill="auto"/>
              <w:spacing w:line="240" w:lineRule="auto"/>
              <w:ind w:firstLine="0"/>
              <w:jc w:val="left"/>
              <w:rPr>
                <w:color w:val="000000" w:themeColor="text1"/>
                <w:lang w:val="kk-KZ"/>
              </w:rPr>
            </w:pPr>
            <w:r>
              <w:rPr>
                <w:rStyle w:val="23"/>
                <w:color w:val="000000" w:themeColor="text1"/>
                <w:sz w:val="22"/>
                <w:szCs w:val="22"/>
              </w:rPr>
              <w:t xml:space="preserve"> </w:t>
            </w:r>
            <w:r w:rsidR="009E61B8" w:rsidRPr="009E61B8">
              <w:rPr>
                <w:rStyle w:val="23"/>
                <w:color w:val="000000" w:themeColor="text1"/>
                <w:sz w:val="22"/>
                <w:szCs w:val="22"/>
              </w:rPr>
              <w:t xml:space="preserve">тендердің бірінші кезеңін өткізуден кемінде </w:t>
            </w:r>
            <w:r w:rsidR="008833A0">
              <w:rPr>
                <w:rStyle w:val="23"/>
                <w:color w:val="000000" w:themeColor="text1"/>
                <w:sz w:val="22"/>
                <w:szCs w:val="22"/>
                <w:lang w:val="kk-KZ"/>
              </w:rPr>
              <w:t>екі</w:t>
            </w:r>
            <w:r w:rsidR="009E61B8" w:rsidRPr="009E61B8">
              <w:rPr>
                <w:rStyle w:val="23"/>
                <w:color w:val="000000" w:themeColor="text1"/>
                <w:sz w:val="22"/>
                <w:szCs w:val="22"/>
              </w:rPr>
              <w:t xml:space="preserve"> сағат бұрын (тендерлік өтінімдері бар </w:t>
            </w:r>
            <w:r>
              <w:rPr>
                <w:rStyle w:val="23"/>
                <w:color w:val="000000" w:themeColor="text1"/>
                <w:sz w:val="22"/>
                <w:szCs w:val="22"/>
              </w:rPr>
              <w:t xml:space="preserve"> </w:t>
            </w:r>
            <w:r>
              <w:rPr>
                <w:rStyle w:val="23"/>
                <w:color w:val="000000" w:themeColor="text1"/>
              </w:rPr>
              <w:t xml:space="preserve"> </w:t>
            </w:r>
            <w:r w:rsidR="009E61B8" w:rsidRPr="009E61B8">
              <w:rPr>
                <w:rStyle w:val="23"/>
                <w:color w:val="000000" w:themeColor="text1"/>
                <w:sz w:val="22"/>
                <w:szCs w:val="22"/>
              </w:rPr>
              <w:t>конверттерді ашу).</w:t>
            </w:r>
          </w:p>
        </w:tc>
      </w:tr>
      <w:tr w:rsidR="00F86568" w:rsidRPr="000306DF" w:rsidTr="002B545F">
        <w:trPr>
          <w:trHeight w:hRule="exact" w:val="630"/>
        </w:trPr>
        <w:tc>
          <w:tcPr>
            <w:tcW w:w="284"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6.</w:t>
            </w:r>
          </w:p>
        </w:tc>
        <w:tc>
          <w:tcPr>
            <w:tcW w:w="1639" w:type="pct"/>
            <w:shd w:val="clear" w:color="auto" w:fill="FFFFFF"/>
            <w:vAlign w:val="center"/>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Тендерлік құжаттаманы орналастыру мекен</w:t>
            </w:r>
            <w:r w:rsidRPr="000306DF">
              <w:rPr>
                <w:rStyle w:val="23"/>
                <w:color w:val="000000" w:themeColor="text1"/>
                <w:sz w:val="22"/>
                <w:szCs w:val="22"/>
                <w:lang w:val="kk-KZ"/>
              </w:rPr>
              <w:t>-</w:t>
            </w:r>
            <w:r w:rsidRPr="000306DF">
              <w:rPr>
                <w:rStyle w:val="23"/>
                <w:color w:val="000000" w:themeColor="text1"/>
                <w:sz w:val="22"/>
                <w:szCs w:val="22"/>
              </w:rPr>
              <w:t>жайы:</w:t>
            </w:r>
          </w:p>
        </w:tc>
        <w:tc>
          <w:tcPr>
            <w:tcW w:w="3077" w:type="pct"/>
            <w:shd w:val="clear" w:color="auto" w:fill="FFFFFF"/>
          </w:tcPr>
          <w:p w:rsidR="00F86568" w:rsidRPr="000306DF" w:rsidRDefault="00F86568" w:rsidP="002B545F">
            <w:pPr>
              <w:pStyle w:val="21"/>
              <w:ind w:firstLine="42"/>
              <w:jc w:val="left"/>
              <w:rPr>
                <w:color w:val="000000" w:themeColor="text1"/>
              </w:rPr>
            </w:pPr>
            <w:r w:rsidRPr="000306DF">
              <w:rPr>
                <w:iCs/>
                <w:color w:val="000000" w:themeColor="text1"/>
                <w:lang w:val="kk-KZ" w:bidi="ru-RU"/>
              </w:rPr>
              <w:t>Қарағанды қ.</w:t>
            </w:r>
            <w:r w:rsidRPr="000306DF">
              <w:rPr>
                <w:iCs/>
                <w:color w:val="000000" w:themeColor="text1"/>
                <w:lang w:bidi="ru-RU"/>
              </w:rPr>
              <w:t>, Гогол</w:t>
            </w:r>
            <w:r w:rsidRPr="000306DF">
              <w:rPr>
                <w:iCs/>
                <w:color w:val="000000" w:themeColor="text1"/>
                <w:lang w:val="kk-KZ" w:bidi="ru-RU"/>
              </w:rPr>
              <w:t>ь көшесі</w:t>
            </w:r>
            <w:r w:rsidRPr="000306DF">
              <w:rPr>
                <w:iCs/>
                <w:color w:val="000000" w:themeColor="text1"/>
                <w:lang w:bidi="ru-RU"/>
              </w:rPr>
              <w:t xml:space="preserve"> 40, 22</w:t>
            </w:r>
            <w:r w:rsidR="008833A0">
              <w:rPr>
                <w:iCs/>
                <w:color w:val="000000" w:themeColor="text1"/>
                <w:lang w:val="kk-KZ" w:bidi="ru-RU"/>
              </w:rPr>
              <w:t>1</w:t>
            </w:r>
            <w:r w:rsidRPr="000306DF">
              <w:rPr>
                <w:iCs/>
                <w:color w:val="000000" w:themeColor="text1"/>
                <w:lang w:val="kk-KZ" w:bidi="ru-RU"/>
              </w:rPr>
              <w:t xml:space="preserve"> каб</w:t>
            </w:r>
          </w:p>
          <w:p w:rsidR="00F86568" w:rsidRPr="000306DF" w:rsidRDefault="00AD58BA" w:rsidP="00AD58BA">
            <w:pPr>
              <w:pStyle w:val="21"/>
              <w:shd w:val="clear" w:color="auto" w:fill="auto"/>
              <w:spacing w:line="240" w:lineRule="auto"/>
              <w:ind w:firstLine="42"/>
              <w:jc w:val="left"/>
              <w:rPr>
                <w:color w:val="000000" w:themeColor="text1"/>
              </w:rPr>
            </w:pPr>
            <w:r>
              <w:rPr>
                <w:color w:val="000000" w:themeColor="text1"/>
              </w:rPr>
              <w:t>qmu.edu.kz</w:t>
            </w:r>
          </w:p>
        </w:tc>
      </w:tr>
      <w:tr w:rsidR="00F86568" w:rsidRPr="000306DF" w:rsidTr="002B545F">
        <w:trPr>
          <w:trHeight w:hRule="exact" w:val="624"/>
        </w:trPr>
        <w:tc>
          <w:tcPr>
            <w:tcW w:w="284"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7.</w:t>
            </w:r>
          </w:p>
        </w:tc>
        <w:tc>
          <w:tcPr>
            <w:tcW w:w="1639" w:type="pct"/>
            <w:shd w:val="clear" w:color="auto" w:fill="FFFFFF"/>
            <w:vAlign w:val="center"/>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Тендерге қатысуға тендерлік өтінімдерді қабылдау мекен</w:t>
            </w:r>
            <w:r w:rsidRPr="000306DF">
              <w:rPr>
                <w:rStyle w:val="23"/>
                <w:color w:val="000000" w:themeColor="text1"/>
                <w:sz w:val="22"/>
                <w:szCs w:val="22"/>
                <w:lang w:val="kk-KZ"/>
              </w:rPr>
              <w:t>-</w:t>
            </w:r>
            <w:r w:rsidRPr="000306DF">
              <w:rPr>
                <w:rStyle w:val="23"/>
                <w:color w:val="000000" w:themeColor="text1"/>
                <w:sz w:val="22"/>
                <w:szCs w:val="22"/>
              </w:rPr>
              <w:t>жайы:</w:t>
            </w:r>
          </w:p>
        </w:tc>
        <w:tc>
          <w:tcPr>
            <w:tcW w:w="3077" w:type="pct"/>
            <w:shd w:val="clear" w:color="auto" w:fill="FFFFFF"/>
          </w:tcPr>
          <w:p w:rsidR="00F86568" w:rsidRPr="000306DF" w:rsidRDefault="00F86568" w:rsidP="002B545F">
            <w:pPr>
              <w:pStyle w:val="21"/>
              <w:shd w:val="clear" w:color="auto" w:fill="auto"/>
              <w:spacing w:line="240" w:lineRule="auto"/>
              <w:ind w:firstLine="42"/>
              <w:jc w:val="left"/>
              <w:rPr>
                <w:color w:val="000000" w:themeColor="text1"/>
              </w:rPr>
            </w:pPr>
            <w:r w:rsidRPr="000306DF">
              <w:rPr>
                <w:iCs/>
                <w:color w:val="000000" w:themeColor="text1"/>
                <w:lang w:val="kk-KZ" w:bidi="ru-RU"/>
              </w:rPr>
              <w:t>Қарағанды қ.</w:t>
            </w:r>
            <w:r w:rsidRPr="000306DF">
              <w:rPr>
                <w:iCs/>
                <w:color w:val="000000" w:themeColor="text1"/>
                <w:lang w:bidi="ru-RU"/>
              </w:rPr>
              <w:t>, Гогол</w:t>
            </w:r>
            <w:r w:rsidRPr="000306DF">
              <w:rPr>
                <w:iCs/>
                <w:color w:val="000000" w:themeColor="text1"/>
                <w:lang w:val="kk-KZ" w:bidi="ru-RU"/>
              </w:rPr>
              <w:t>ь көшесі</w:t>
            </w:r>
            <w:r w:rsidRPr="000306DF">
              <w:rPr>
                <w:iCs/>
                <w:color w:val="000000" w:themeColor="text1"/>
                <w:lang w:bidi="ru-RU"/>
              </w:rPr>
              <w:t xml:space="preserve"> 40, 22</w:t>
            </w:r>
            <w:r w:rsidR="008833A0">
              <w:rPr>
                <w:iCs/>
                <w:color w:val="000000" w:themeColor="text1"/>
                <w:lang w:val="kk-KZ" w:bidi="ru-RU"/>
              </w:rPr>
              <w:t>1</w:t>
            </w:r>
            <w:r w:rsidRPr="000306DF">
              <w:rPr>
                <w:iCs/>
                <w:color w:val="000000" w:themeColor="text1"/>
                <w:lang w:val="kk-KZ" w:bidi="ru-RU"/>
              </w:rPr>
              <w:t xml:space="preserve"> каб.</w:t>
            </w:r>
          </w:p>
        </w:tc>
      </w:tr>
      <w:tr w:rsidR="00F86568" w:rsidRPr="000306DF" w:rsidTr="002B545F">
        <w:trPr>
          <w:trHeight w:hRule="exact" w:val="896"/>
        </w:trPr>
        <w:tc>
          <w:tcPr>
            <w:tcW w:w="284"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lastRenderedPageBreak/>
              <w:t>8.</w:t>
            </w:r>
          </w:p>
        </w:tc>
        <w:tc>
          <w:tcPr>
            <w:tcW w:w="1639" w:type="pct"/>
            <w:shd w:val="clear" w:color="auto" w:fill="FFFFFF"/>
            <w:vAlign w:val="center"/>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Тендерлік өтінімдерді беру мерзімінің аяқталу күні мен уақыты:</w:t>
            </w:r>
          </w:p>
        </w:tc>
        <w:tc>
          <w:tcPr>
            <w:tcW w:w="3077" w:type="pct"/>
            <w:shd w:val="clear" w:color="auto" w:fill="FFFFFF"/>
          </w:tcPr>
          <w:p w:rsidR="00F86568" w:rsidRPr="000306DF" w:rsidRDefault="00955F49" w:rsidP="002B545F">
            <w:pPr>
              <w:pStyle w:val="21"/>
              <w:shd w:val="clear" w:color="auto" w:fill="auto"/>
              <w:spacing w:line="240" w:lineRule="auto"/>
              <w:ind w:firstLine="0"/>
              <w:jc w:val="left"/>
              <w:rPr>
                <w:i/>
                <w:color w:val="000000" w:themeColor="text1"/>
              </w:rPr>
            </w:pPr>
            <w:r>
              <w:rPr>
                <w:rStyle w:val="24"/>
                <w:i w:val="0"/>
                <w:color w:val="000000" w:themeColor="text1"/>
                <w:sz w:val="22"/>
                <w:szCs w:val="22"/>
              </w:rPr>
              <w:t xml:space="preserve"> </w:t>
            </w:r>
            <w:r w:rsidR="009E61B8" w:rsidRPr="009E61B8">
              <w:rPr>
                <w:rStyle w:val="24"/>
                <w:i w:val="0"/>
                <w:color w:val="000000" w:themeColor="text1"/>
                <w:sz w:val="22"/>
                <w:szCs w:val="22"/>
              </w:rPr>
              <w:t>1</w:t>
            </w:r>
            <w:r w:rsidR="006E102A">
              <w:rPr>
                <w:rStyle w:val="24"/>
                <w:i w:val="0"/>
                <w:color w:val="000000" w:themeColor="text1"/>
                <w:sz w:val="22"/>
                <w:szCs w:val="22"/>
              </w:rPr>
              <w:t>0</w:t>
            </w:r>
            <w:r w:rsidR="009E61B8" w:rsidRPr="009E61B8">
              <w:rPr>
                <w:rStyle w:val="24"/>
                <w:i w:val="0"/>
                <w:color w:val="000000" w:themeColor="text1"/>
                <w:sz w:val="22"/>
                <w:szCs w:val="22"/>
              </w:rPr>
              <w:t xml:space="preserve"> сағат 00 минут </w:t>
            </w:r>
            <w:r w:rsidR="00BB2394">
              <w:rPr>
                <w:rStyle w:val="24"/>
                <w:i w:val="0"/>
                <w:color w:val="000000" w:themeColor="text1"/>
                <w:sz w:val="22"/>
                <w:szCs w:val="22"/>
              </w:rPr>
              <w:t>1</w:t>
            </w:r>
            <w:r w:rsidR="00CF32F8">
              <w:rPr>
                <w:rStyle w:val="24"/>
                <w:i w:val="0"/>
                <w:color w:val="000000" w:themeColor="text1"/>
                <w:sz w:val="22"/>
                <w:szCs w:val="22"/>
              </w:rPr>
              <w:t>8</w:t>
            </w:r>
            <w:r w:rsidR="009E61B8" w:rsidRPr="009E61B8">
              <w:rPr>
                <w:rStyle w:val="24"/>
                <w:i w:val="0"/>
                <w:color w:val="000000" w:themeColor="text1"/>
                <w:sz w:val="22"/>
                <w:szCs w:val="22"/>
              </w:rPr>
              <w:t>.0</w:t>
            </w:r>
            <w:r w:rsidR="005E5E7F">
              <w:rPr>
                <w:rStyle w:val="24"/>
                <w:i w:val="0"/>
                <w:color w:val="000000" w:themeColor="text1"/>
                <w:sz w:val="22"/>
                <w:szCs w:val="22"/>
                <w:lang w:val="kk-KZ"/>
              </w:rPr>
              <w:t>9</w:t>
            </w:r>
            <w:r w:rsidR="009E61B8" w:rsidRPr="009E61B8">
              <w:rPr>
                <w:rStyle w:val="24"/>
                <w:i w:val="0"/>
                <w:color w:val="000000" w:themeColor="text1"/>
                <w:sz w:val="22"/>
                <w:szCs w:val="22"/>
              </w:rPr>
              <w:t>.202</w:t>
            </w:r>
            <w:r w:rsidR="008833A0">
              <w:rPr>
                <w:rStyle w:val="24"/>
                <w:i w:val="0"/>
                <w:color w:val="000000" w:themeColor="text1"/>
                <w:sz w:val="22"/>
                <w:szCs w:val="22"/>
                <w:lang w:val="kk-KZ"/>
              </w:rPr>
              <w:t>6</w:t>
            </w:r>
            <w:r w:rsidR="009E61B8" w:rsidRPr="009E61B8">
              <w:rPr>
                <w:rStyle w:val="24"/>
                <w:i w:val="0"/>
                <w:color w:val="000000" w:themeColor="text1"/>
                <w:sz w:val="22"/>
                <w:szCs w:val="22"/>
              </w:rPr>
              <w:t>ж.</w:t>
            </w:r>
          </w:p>
        </w:tc>
      </w:tr>
      <w:tr w:rsidR="00F86568" w:rsidRPr="000306DF" w:rsidTr="002B545F">
        <w:trPr>
          <w:trHeight w:hRule="exact" w:val="896"/>
        </w:trPr>
        <w:tc>
          <w:tcPr>
            <w:tcW w:w="284"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9.</w:t>
            </w:r>
          </w:p>
        </w:tc>
        <w:tc>
          <w:tcPr>
            <w:tcW w:w="1639" w:type="pct"/>
            <w:shd w:val="clear" w:color="auto" w:fill="FFFFFF"/>
            <w:vAlign w:val="center"/>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Тендерді өткізу орны (тендерлік өтінімдер салынған конверттерді ашу):</w:t>
            </w:r>
          </w:p>
        </w:tc>
        <w:tc>
          <w:tcPr>
            <w:tcW w:w="3077" w:type="pct"/>
            <w:shd w:val="clear" w:color="auto" w:fill="FFFFFF"/>
          </w:tcPr>
          <w:p w:rsidR="00F86568" w:rsidRPr="000306DF" w:rsidRDefault="00955F49" w:rsidP="002B545F">
            <w:pPr>
              <w:pStyle w:val="21"/>
              <w:shd w:val="clear" w:color="auto" w:fill="auto"/>
              <w:spacing w:line="240" w:lineRule="auto"/>
              <w:ind w:right="-172" w:firstLine="0"/>
              <w:jc w:val="left"/>
              <w:rPr>
                <w:color w:val="000000" w:themeColor="text1"/>
                <w:lang w:val="kk-KZ"/>
              </w:rPr>
            </w:pPr>
            <w:r>
              <w:rPr>
                <w:iCs/>
                <w:color w:val="000000" w:themeColor="text1"/>
                <w:lang w:val="kk-KZ" w:bidi="ru-RU"/>
              </w:rPr>
              <w:t xml:space="preserve"> </w:t>
            </w:r>
            <w:r w:rsidR="00F86568" w:rsidRPr="000306DF">
              <w:rPr>
                <w:iCs/>
                <w:color w:val="000000" w:themeColor="text1"/>
                <w:lang w:val="kk-KZ" w:bidi="ru-RU"/>
              </w:rPr>
              <w:t>Қарағанды қ.</w:t>
            </w:r>
            <w:r w:rsidR="00F86568" w:rsidRPr="000306DF">
              <w:rPr>
                <w:iCs/>
                <w:color w:val="000000" w:themeColor="text1"/>
                <w:lang w:bidi="ru-RU"/>
              </w:rPr>
              <w:t>, Гогол</w:t>
            </w:r>
            <w:r w:rsidR="00F86568" w:rsidRPr="000306DF">
              <w:rPr>
                <w:iCs/>
                <w:color w:val="000000" w:themeColor="text1"/>
                <w:lang w:val="kk-KZ" w:bidi="ru-RU"/>
              </w:rPr>
              <w:t>ь көшесі</w:t>
            </w:r>
            <w:r w:rsidR="00F86568" w:rsidRPr="000306DF">
              <w:rPr>
                <w:iCs/>
                <w:color w:val="000000" w:themeColor="text1"/>
                <w:lang w:bidi="ru-RU"/>
              </w:rPr>
              <w:t xml:space="preserve"> 40, 22</w:t>
            </w:r>
            <w:r w:rsidR="008833A0">
              <w:rPr>
                <w:iCs/>
                <w:color w:val="000000" w:themeColor="text1"/>
                <w:lang w:val="kk-KZ" w:bidi="ru-RU"/>
              </w:rPr>
              <w:t>1</w:t>
            </w:r>
            <w:r w:rsidR="00F86568" w:rsidRPr="000306DF">
              <w:rPr>
                <w:iCs/>
                <w:color w:val="000000" w:themeColor="text1"/>
                <w:lang w:val="kk-KZ" w:bidi="ru-RU"/>
              </w:rPr>
              <w:t xml:space="preserve"> каб</w:t>
            </w:r>
          </w:p>
        </w:tc>
      </w:tr>
      <w:tr w:rsidR="00F86568" w:rsidRPr="000306DF" w:rsidTr="002B545F">
        <w:trPr>
          <w:trHeight w:hRule="exact" w:val="954"/>
        </w:trPr>
        <w:tc>
          <w:tcPr>
            <w:tcW w:w="284" w:type="pct"/>
            <w:shd w:val="clear" w:color="auto" w:fill="FFFFFF"/>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10.</w:t>
            </w:r>
          </w:p>
        </w:tc>
        <w:tc>
          <w:tcPr>
            <w:tcW w:w="1639" w:type="pct"/>
            <w:shd w:val="clear" w:color="auto" w:fill="FFFFFF"/>
            <w:vAlign w:val="center"/>
          </w:tcPr>
          <w:p w:rsidR="00F86568" w:rsidRPr="000306DF" w:rsidRDefault="00F86568" w:rsidP="002B545F">
            <w:pPr>
              <w:pStyle w:val="21"/>
              <w:shd w:val="clear" w:color="auto" w:fill="auto"/>
              <w:spacing w:line="240" w:lineRule="auto"/>
              <w:ind w:firstLine="0"/>
              <w:jc w:val="left"/>
              <w:rPr>
                <w:color w:val="000000" w:themeColor="text1"/>
              </w:rPr>
            </w:pPr>
            <w:r w:rsidRPr="000306DF">
              <w:rPr>
                <w:rStyle w:val="23"/>
                <w:color w:val="000000" w:themeColor="text1"/>
                <w:sz w:val="22"/>
                <w:szCs w:val="22"/>
              </w:rPr>
              <w:t>Тендерді өткізу күні мен уақыты (тендерлік өтінімдер салынған конверттерді ашу):</w:t>
            </w:r>
          </w:p>
        </w:tc>
        <w:tc>
          <w:tcPr>
            <w:tcW w:w="3077" w:type="pct"/>
            <w:shd w:val="clear" w:color="auto" w:fill="FFFFFF"/>
          </w:tcPr>
          <w:p w:rsidR="00F86568" w:rsidRPr="008833A0" w:rsidRDefault="00955F49" w:rsidP="002B545F">
            <w:pPr>
              <w:pStyle w:val="21"/>
              <w:shd w:val="clear" w:color="auto" w:fill="auto"/>
              <w:spacing w:line="240" w:lineRule="auto"/>
              <w:ind w:firstLine="0"/>
              <w:jc w:val="left"/>
              <w:rPr>
                <w:color w:val="000000" w:themeColor="text1"/>
                <w:lang w:val="kk-KZ"/>
              </w:rPr>
            </w:pPr>
            <w:r>
              <w:rPr>
                <w:color w:val="000000" w:themeColor="text1"/>
              </w:rPr>
              <w:t xml:space="preserve"> </w:t>
            </w:r>
            <w:r w:rsidR="009E61B8" w:rsidRPr="009E61B8">
              <w:rPr>
                <w:color w:val="000000" w:themeColor="text1"/>
              </w:rPr>
              <w:t>1</w:t>
            </w:r>
            <w:r w:rsidR="008833A0">
              <w:rPr>
                <w:color w:val="000000" w:themeColor="text1"/>
                <w:lang w:val="kk-KZ"/>
              </w:rPr>
              <w:t>5</w:t>
            </w:r>
            <w:r w:rsidR="009E61B8" w:rsidRPr="009E61B8">
              <w:rPr>
                <w:color w:val="000000" w:themeColor="text1"/>
              </w:rPr>
              <w:t xml:space="preserve"> сағат </w:t>
            </w:r>
            <w:r w:rsidR="008833A0">
              <w:rPr>
                <w:color w:val="000000" w:themeColor="text1"/>
                <w:lang w:val="kk-KZ"/>
              </w:rPr>
              <w:t>0</w:t>
            </w:r>
            <w:r w:rsidR="009E61B8" w:rsidRPr="009E61B8">
              <w:rPr>
                <w:color w:val="000000" w:themeColor="text1"/>
              </w:rPr>
              <w:t xml:space="preserve">0 минут </w:t>
            </w:r>
            <w:r w:rsidR="00BB2394">
              <w:rPr>
                <w:color w:val="000000" w:themeColor="text1"/>
              </w:rPr>
              <w:t>1</w:t>
            </w:r>
            <w:r w:rsidR="00CF32F8">
              <w:rPr>
                <w:color w:val="000000" w:themeColor="text1"/>
              </w:rPr>
              <w:t>8</w:t>
            </w:r>
            <w:bookmarkStart w:id="1" w:name="_GoBack"/>
            <w:bookmarkEnd w:id="1"/>
            <w:r w:rsidR="009E61B8" w:rsidRPr="009E61B8">
              <w:rPr>
                <w:color w:val="000000" w:themeColor="text1"/>
              </w:rPr>
              <w:t>.0</w:t>
            </w:r>
            <w:r w:rsidR="005E5E7F">
              <w:rPr>
                <w:color w:val="000000" w:themeColor="text1"/>
                <w:lang w:val="kk-KZ"/>
              </w:rPr>
              <w:t>9</w:t>
            </w:r>
            <w:r w:rsidR="009E61B8" w:rsidRPr="009E61B8">
              <w:rPr>
                <w:color w:val="000000" w:themeColor="text1"/>
              </w:rPr>
              <w:t>.202</w:t>
            </w:r>
            <w:r w:rsidR="008833A0">
              <w:rPr>
                <w:color w:val="000000" w:themeColor="text1"/>
                <w:lang w:val="kk-KZ"/>
              </w:rPr>
              <w:t>6</w:t>
            </w:r>
            <w:r w:rsidR="00FF510A">
              <w:rPr>
                <w:color w:val="000000" w:themeColor="text1"/>
                <w:lang w:val="kk-KZ"/>
              </w:rPr>
              <w:t>ж.</w:t>
            </w:r>
          </w:p>
        </w:tc>
      </w:tr>
    </w:tbl>
    <w:p w:rsidR="00F86568" w:rsidRDefault="00F86568" w:rsidP="00F86568">
      <w:pPr>
        <w:pStyle w:val="210"/>
        <w:keepNext/>
        <w:keepLines/>
        <w:shd w:val="clear" w:color="auto" w:fill="auto"/>
        <w:tabs>
          <w:tab w:val="left" w:pos="4705"/>
        </w:tabs>
        <w:spacing w:after="0" w:line="240" w:lineRule="auto"/>
        <w:ind w:firstLine="0"/>
        <w:rPr>
          <w:color w:val="000000" w:themeColor="text1"/>
          <w:sz w:val="28"/>
          <w:szCs w:val="28"/>
          <w:lang w:val="kk-KZ"/>
        </w:rPr>
      </w:pPr>
    </w:p>
    <w:p w:rsidR="00F86568" w:rsidRPr="000306DF" w:rsidRDefault="00F86568" w:rsidP="00F86568">
      <w:pPr>
        <w:pStyle w:val="210"/>
        <w:keepNext/>
        <w:keepLines/>
        <w:shd w:val="clear" w:color="auto" w:fill="auto"/>
        <w:tabs>
          <w:tab w:val="left" w:pos="4705"/>
        </w:tabs>
        <w:spacing w:after="0" w:line="240" w:lineRule="auto"/>
        <w:ind w:firstLine="0"/>
        <w:rPr>
          <w:color w:val="000000" w:themeColor="text1"/>
          <w:sz w:val="28"/>
          <w:szCs w:val="28"/>
          <w:lang w:val="kk-KZ"/>
        </w:rPr>
      </w:pPr>
      <w:r w:rsidRPr="000306DF">
        <w:rPr>
          <w:color w:val="000000" w:themeColor="text1"/>
          <w:sz w:val="28"/>
          <w:szCs w:val="28"/>
        </w:rPr>
        <w:t>3.</w:t>
      </w:r>
      <w:r w:rsidRPr="000306DF">
        <w:rPr>
          <w:color w:val="000000" w:themeColor="text1"/>
          <w:sz w:val="28"/>
          <w:szCs w:val="28"/>
          <w:lang w:val="kk-KZ"/>
        </w:rPr>
        <w:t xml:space="preserve"> Тендердің шарттары</w:t>
      </w:r>
    </w:p>
    <w:p w:rsidR="00F86568" w:rsidRPr="000306DF" w:rsidRDefault="00F86568" w:rsidP="00F86568">
      <w:pPr>
        <w:pStyle w:val="21"/>
        <w:numPr>
          <w:ilvl w:val="0"/>
          <w:numId w:val="1"/>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lang w:val="kk-KZ"/>
        </w:rPr>
        <w:t>Тендерге қатысушылар құқылы</w:t>
      </w:r>
      <w:r w:rsidRPr="000306DF">
        <w:rPr>
          <w:color w:val="000000" w:themeColor="text1"/>
          <w:sz w:val="28"/>
          <w:szCs w:val="28"/>
        </w:rPr>
        <w:t>:</w:t>
      </w:r>
    </w:p>
    <w:p w:rsidR="00F86568" w:rsidRPr="000306DF" w:rsidRDefault="00F86568" w:rsidP="00F86568">
      <w:pPr>
        <w:pStyle w:val="21"/>
        <w:numPr>
          <w:ilvl w:val="0"/>
          <w:numId w:val="2"/>
        </w:numPr>
        <w:shd w:val="clear" w:color="auto" w:fill="auto"/>
        <w:tabs>
          <w:tab w:val="left" w:pos="851"/>
          <w:tab w:val="left" w:pos="910"/>
          <w:tab w:val="left" w:pos="993"/>
        </w:tabs>
        <w:spacing w:line="240" w:lineRule="auto"/>
        <w:ind w:firstLine="567"/>
        <w:jc w:val="both"/>
        <w:rPr>
          <w:color w:val="000000" w:themeColor="text1"/>
          <w:sz w:val="28"/>
          <w:szCs w:val="28"/>
        </w:rPr>
      </w:pPr>
      <w:r w:rsidRPr="000306DF">
        <w:rPr>
          <w:color w:val="000000" w:themeColor="text1"/>
          <w:sz w:val="28"/>
          <w:szCs w:val="28"/>
        </w:rPr>
        <w:t>тендерге жеке өзі немесе өз өкілдері арқылы тиісті түрде ресімделген өкіл сенімхаты негізінде қатысуға;</w:t>
      </w:r>
    </w:p>
    <w:p w:rsidR="00F86568" w:rsidRPr="000306DF" w:rsidRDefault="00F86568" w:rsidP="00F86568">
      <w:pPr>
        <w:pStyle w:val="21"/>
        <w:numPr>
          <w:ilvl w:val="0"/>
          <w:numId w:val="2"/>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rPr>
        <w:t>тендерге қойылатын объект бойынша қосымша мәліметтер мен нақтылаулар алуға;</w:t>
      </w:r>
    </w:p>
    <w:p w:rsidR="00F86568" w:rsidRPr="000306DF" w:rsidRDefault="00F86568" w:rsidP="00F86568">
      <w:pPr>
        <w:pStyle w:val="21"/>
        <w:numPr>
          <w:ilvl w:val="0"/>
          <w:numId w:val="2"/>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lang w:val="kk-KZ"/>
        </w:rPr>
        <w:t>объектіні алдын-ала қарап шығуға</w:t>
      </w:r>
      <w:r w:rsidRPr="000306DF">
        <w:rPr>
          <w:color w:val="000000" w:themeColor="text1"/>
          <w:sz w:val="28"/>
          <w:szCs w:val="28"/>
        </w:rPr>
        <w:t>;</w:t>
      </w:r>
    </w:p>
    <w:p w:rsidR="00F86568" w:rsidRPr="000306DF" w:rsidRDefault="00F86568" w:rsidP="00F86568">
      <w:pPr>
        <w:pStyle w:val="21"/>
        <w:numPr>
          <w:ilvl w:val="0"/>
          <w:numId w:val="2"/>
        </w:numPr>
        <w:shd w:val="clear" w:color="auto" w:fill="auto"/>
        <w:tabs>
          <w:tab w:val="left" w:pos="851"/>
          <w:tab w:val="left" w:pos="920"/>
          <w:tab w:val="left" w:pos="993"/>
        </w:tabs>
        <w:spacing w:line="240" w:lineRule="auto"/>
        <w:ind w:firstLine="567"/>
        <w:jc w:val="both"/>
        <w:rPr>
          <w:color w:val="000000" w:themeColor="text1"/>
          <w:sz w:val="28"/>
          <w:szCs w:val="28"/>
        </w:rPr>
      </w:pPr>
      <w:r w:rsidRPr="000306DF">
        <w:rPr>
          <w:color w:val="000000" w:themeColor="text1"/>
          <w:sz w:val="28"/>
          <w:szCs w:val="28"/>
        </w:rPr>
        <w:t xml:space="preserve">олардың Қазақстан Республикасының заңнамасында көзделген құқықтары бұзылған </w:t>
      </w:r>
      <w:r w:rsidRPr="000306DF">
        <w:rPr>
          <w:color w:val="000000" w:themeColor="text1"/>
          <w:sz w:val="28"/>
          <w:szCs w:val="28"/>
          <w:lang w:val="kk-KZ"/>
        </w:rPr>
        <w:t>жағдайда</w:t>
      </w:r>
      <w:r w:rsidRPr="000306DF">
        <w:rPr>
          <w:color w:val="000000" w:themeColor="text1"/>
          <w:sz w:val="28"/>
          <w:szCs w:val="28"/>
        </w:rPr>
        <w:t xml:space="preserve"> сотқа жүгінуге;</w:t>
      </w:r>
    </w:p>
    <w:p w:rsidR="00F86568" w:rsidRPr="000306DF" w:rsidRDefault="00F86568" w:rsidP="00F86568">
      <w:pPr>
        <w:pStyle w:val="21"/>
        <w:numPr>
          <w:ilvl w:val="0"/>
          <w:numId w:val="2"/>
        </w:numPr>
        <w:shd w:val="clear" w:color="auto" w:fill="auto"/>
        <w:tabs>
          <w:tab w:val="left" w:pos="851"/>
          <w:tab w:val="left" w:pos="930"/>
          <w:tab w:val="left" w:pos="993"/>
        </w:tabs>
        <w:spacing w:line="240" w:lineRule="auto"/>
        <w:ind w:firstLine="567"/>
        <w:jc w:val="both"/>
        <w:rPr>
          <w:color w:val="000000" w:themeColor="text1"/>
          <w:sz w:val="28"/>
          <w:szCs w:val="28"/>
        </w:rPr>
      </w:pPr>
      <w:r w:rsidRPr="000306DF">
        <w:rPr>
          <w:color w:val="000000" w:themeColor="text1"/>
          <w:sz w:val="28"/>
          <w:szCs w:val="28"/>
        </w:rPr>
        <w:t>тендерлік өтінімдерді ұсыну үшін тендерлік құжаттамада белгіленген мерзімнің аяқталуынан кешіктірмей, қоғамға жазбаша өтініш негізінде тендерге қатысу үшін өзі енгізген кепілдік жарнаны қайтару құқығын жоғалтпай, өзінің тендерлік өтінімін кері қайтарып алуға.</w:t>
      </w:r>
    </w:p>
    <w:p w:rsidR="00F86568" w:rsidRPr="000306DF" w:rsidRDefault="00F86568" w:rsidP="00F86568">
      <w:pPr>
        <w:pStyle w:val="21"/>
        <w:numPr>
          <w:ilvl w:val="0"/>
          <w:numId w:val="1"/>
        </w:numPr>
        <w:shd w:val="clear" w:color="auto" w:fill="auto"/>
        <w:tabs>
          <w:tab w:val="left" w:pos="851"/>
          <w:tab w:val="left" w:pos="891"/>
          <w:tab w:val="left" w:pos="993"/>
        </w:tabs>
        <w:spacing w:line="240" w:lineRule="auto"/>
        <w:ind w:firstLine="567"/>
        <w:jc w:val="both"/>
        <w:rPr>
          <w:color w:val="000000" w:themeColor="text1"/>
          <w:sz w:val="28"/>
          <w:szCs w:val="28"/>
        </w:rPr>
      </w:pPr>
      <w:r w:rsidRPr="000306DF">
        <w:rPr>
          <w:color w:val="000000" w:themeColor="text1"/>
          <w:sz w:val="28"/>
          <w:szCs w:val="28"/>
        </w:rPr>
        <w:t xml:space="preserve">Тендерге қатысу үшін әлеуетті қатысушы тендерлік өтінім </w:t>
      </w:r>
      <w:r w:rsidRPr="000306DF">
        <w:rPr>
          <w:color w:val="000000" w:themeColor="text1"/>
          <w:sz w:val="28"/>
          <w:szCs w:val="28"/>
          <w:lang w:val="kk-KZ"/>
        </w:rPr>
        <w:t>ұсынуы</w:t>
      </w:r>
      <w:r w:rsidRPr="000306DF">
        <w:rPr>
          <w:color w:val="000000" w:themeColor="text1"/>
          <w:sz w:val="28"/>
          <w:szCs w:val="28"/>
        </w:rPr>
        <w:t>, сондай-ақ кепілдік жарна енгізуі қажет.</w:t>
      </w:r>
    </w:p>
    <w:p w:rsidR="00F86568" w:rsidRPr="000306DF" w:rsidRDefault="00F86568" w:rsidP="00F86568">
      <w:pPr>
        <w:pStyle w:val="21"/>
        <w:numPr>
          <w:ilvl w:val="0"/>
          <w:numId w:val="1"/>
        </w:numPr>
        <w:shd w:val="clear" w:color="auto" w:fill="auto"/>
        <w:tabs>
          <w:tab w:val="left" w:pos="851"/>
          <w:tab w:val="left" w:pos="896"/>
          <w:tab w:val="left" w:pos="993"/>
        </w:tabs>
        <w:spacing w:line="240" w:lineRule="auto"/>
        <w:ind w:firstLine="567"/>
        <w:jc w:val="both"/>
        <w:rPr>
          <w:color w:val="000000" w:themeColor="text1"/>
          <w:sz w:val="28"/>
          <w:szCs w:val="28"/>
        </w:rPr>
      </w:pPr>
      <w:r w:rsidRPr="000306DF">
        <w:rPr>
          <w:color w:val="000000" w:themeColor="text1"/>
          <w:sz w:val="28"/>
          <w:szCs w:val="28"/>
        </w:rPr>
        <w:t>Тендерлік өтінім</w:t>
      </w:r>
      <w:r w:rsidRPr="000306DF">
        <w:rPr>
          <w:color w:val="000000" w:themeColor="text1"/>
          <w:sz w:val="28"/>
          <w:szCs w:val="28"/>
          <w:lang w:val="kk-KZ"/>
        </w:rPr>
        <w:t xml:space="preserve"> </w:t>
      </w:r>
      <w:r w:rsidRPr="000306DF">
        <w:rPr>
          <w:color w:val="000000" w:themeColor="text1"/>
          <w:sz w:val="28"/>
          <w:szCs w:val="28"/>
        </w:rPr>
        <w:t>-</w:t>
      </w:r>
      <w:r w:rsidRPr="000306DF">
        <w:rPr>
          <w:color w:val="000000" w:themeColor="text1"/>
          <w:sz w:val="28"/>
          <w:szCs w:val="28"/>
          <w:lang w:val="kk-KZ"/>
        </w:rPr>
        <w:t xml:space="preserve"> </w:t>
      </w:r>
      <w:r w:rsidRPr="000306DF">
        <w:rPr>
          <w:color w:val="000000" w:themeColor="text1"/>
          <w:sz w:val="28"/>
          <w:szCs w:val="28"/>
        </w:rPr>
        <w:t xml:space="preserve">бұл объектілерді мүліктік жалдауға беру жөніндегі тендерге қатысуға өтінімді, қатысушының баға ұсынысын, сондай-ақ тендерлік құжаттама қағидаларына сәйкес талап етілетін қажетті құжаттарды </w:t>
      </w:r>
      <w:proofErr w:type="gramStart"/>
      <w:r w:rsidRPr="000306DF">
        <w:rPr>
          <w:color w:val="000000" w:themeColor="text1"/>
          <w:sz w:val="28"/>
          <w:szCs w:val="28"/>
        </w:rPr>
        <w:t>қамтитын  әлеуетті</w:t>
      </w:r>
      <w:proofErr w:type="gramEnd"/>
      <w:r w:rsidRPr="000306DF">
        <w:rPr>
          <w:color w:val="000000" w:themeColor="text1"/>
          <w:sz w:val="28"/>
          <w:szCs w:val="28"/>
        </w:rPr>
        <w:t xml:space="preserve"> қатысушының құжаттар пакеті</w:t>
      </w:r>
      <w:r w:rsidRPr="000306DF">
        <w:rPr>
          <w:color w:val="000000" w:themeColor="text1"/>
          <w:sz w:val="28"/>
          <w:szCs w:val="28"/>
          <w:lang w:val="kk-KZ"/>
        </w:rPr>
        <w:t>.</w:t>
      </w:r>
    </w:p>
    <w:p w:rsidR="00F86568" w:rsidRPr="000306DF" w:rsidRDefault="00F86568" w:rsidP="00F86568">
      <w:pPr>
        <w:pStyle w:val="21"/>
        <w:numPr>
          <w:ilvl w:val="0"/>
          <w:numId w:val="1"/>
        </w:numPr>
        <w:shd w:val="clear" w:color="auto" w:fill="auto"/>
        <w:tabs>
          <w:tab w:val="left" w:pos="851"/>
          <w:tab w:val="left" w:pos="891"/>
          <w:tab w:val="left" w:pos="993"/>
        </w:tabs>
        <w:spacing w:line="240" w:lineRule="auto"/>
        <w:ind w:firstLine="567"/>
        <w:jc w:val="both"/>
        <w:rPr>
          <w:color w:val="000000" w:themeColor="text1"/>
          <w:sz w:val="28"/>
          <w:szCs w:val="28"/>
        </w:rPr>
      </w:pPr>
      <w:r w:rsidRPr="000306DF">
        <w:rPr>
          <w:color w:val="000000" w:themeColor="text1"/>
          <w:sz w:val="28"/>
          <w:szCs w:val="28"/>
        </w:rPr>
        <w:t>Тендерге қатысуға өтінім әлеуетті қатысушының Ережеде және осы тендерлік құжаттамада белгіленген талаптар мен шарттарға сәйкес Қоғам объектілерін мүліктік жалдауға беру жөніндегі тендерге қатысуға келісім білдіру нысаны болып табылады.</w:t>
      </w:r>
    </w:p>
    <w:p w:rsidR="00F86568" w:rsidRPr="000306DF" w:rsidRDefault="00F86568" w:rsidP="00F86568">
      <w:pPr>
        <w:pStyle w:val="21"/>
        <w:numPr>
          <w:ilvl w:val="0"/>
          <w:numId w:val="1"/>
        </w:numPr>
        <w:shd w:val="clear" w:color="auto" w:fill="auto"/>
        <w:tabs>
          <w:tab w:val="left" w:pos="851"/>
          <w:tab w:val="left" w:pos="993"/>
          <w:tab w:val="left" w:pos="1031"/>
        </w:tabs>
        <w:spacing w:line="240" w:lineRule="auto"/>
        <w:ind w:firstLine="567"/>
        <w:jc w:val="both"/>
        <w:rPr>
          <w:color w:val="000000" w:themeColor="text1"/>
          <w:sz w:val="28"/>
          <w:szCs w:val="28"/>
        </w:rPr>
      </w:pPr>
      <w:r w:rsidRPr="000306DF">
        <w:rPr>
          <w:color w:val="000000" w:themeColor="text1"/>
          <w:sz w:val="28"/>
          <w:szCs w:val="28"/>
        </w:rPr>
        <w:t>Кепілдік жарна тендер жеңімпазының мынадай міндеттемелерін қамтамасыз ету болып табылады:</w:t>
      </w:r>
    </w:p>
    <w:p w:rsidR="00F86568" w:rsidRPr="000306DF" w:rsidRDefault="00F86568" w:rsidP="00F86568">
      <w:pPr>
        <w:pStyle w:val="21"/>
        <w:numPr>
          <w:ilvl w:val="0"/>
          <w:numId w:val="3"/>
        </w:numPr>
        <w:shd w:val="clear" w:color="auto" w:fill="auto"/>
        <w:tabs>
          <w:tab w:val="left" w:pos="851"/>
          <w:tab w:val="left" w:pos="910"/>
          <w:tab w:val="left" w:pos="993"/>
        </w:tabs>
        <w:spacing w:line="240" w:lineRule="auto"/>
        <w:ind w:firstLine="567"/>
        <w:jc w:val="both"/>
        <w:rPr>
          <w:color w:val="000000" w:themeColor="text1"/>
          <w:sz w:val="28"/>
          <w:szCs w:val="28"/>
        </w:rPr>
      </w:pPr>
      <w:r w:rsidRPr="000306DF">
        <w:rPr>
          <w:color w:val="000000" w:themeColor="text1"/>
          <w:sz w:val="28"/>
          <w:szCs w:val="28"/>
        </w:rPr>
        <w:t>тендерді ұйымдастырушыға / жалға берушіге белгіленген мерзімде салыстыру үшін тиісті құжаттарды ұсыну;</w:t>
      </w:r>
    </w:p>
    <w:p w:rsidR="00F86568" w:rsidRPr="000306DF" w:rsidRDefault="00F86568" w:rsidP="00F86568">
      <w:pPr>
        <w:pStyle w:val="21"/>
        <w:numPr>
          <w:ilvl w:val="0"/>
          <w:numId w:val="3"/>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rPr>
        <w:t>тиісті хаттама негізінде мүліктік жалдау шартын жасасу.</w:t>
      </w:r>
    </w:p>
    <w:p w:rsidR="00F86568" w:rsidRPr="000306DF" w:rsidRDefault="00F86568" w:rsidP="00F86568">
      <w:pPr>
        <w:pStyle w:val="21"/>
        <w:numPr>
          <w:ilvl w:val="0"/>
          <w:numId w:val="1"/>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rPr>
        <w:t>Бір кепілдік жарна нақты бір объектіге (лотқа) тендерге ғана қатысуға мүмкіндік береді).</w:t>
      </w:r>
    </w:p>
    <w:p w:rsidR="00F86568" w:rsidRPr="000306DF" w:rsidRDefault="00F86568" w:rsidP="00F86568">
      <w:pPr>
        <w:pStyle w:val="21"/>
        <w:numPr>
          <w:ilvl w:val="0"/>
          <w:numId w:val="1"/>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rPr>
        <w:t>Әлеуетті қатысушы және / немесе қатысушы өзінің тендерге қатысуына байланысты барлық шығыстарды ерікті және дербес көтереді. Тендерді ұйымдастырушы (тендерлік комиссия) тендер қорытындыларына қарамастан, осы шығыстарды өтеу жөнінде міндеттеме алмайды.</w:t>
      </w:r>
    </w:p>
    <w:p w:rsidR="00F86568" w:rsidRPr="000306DF" w:rsidRDefault="00F86568" w:rsidP="00F86568">
      <w:pPr>
        <w:pStyle w:val="21"/>
        <w:numPr>
          <w:ilvl w:val="0"/>
          <w:numId w:val="1"/>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rPr>
        <w:lastRenderedPageBreak/>
        <w:t>Объектілерді мүліктік жалдауға беру бойынша тендер өткізу рәсімі екі кезеңде жүргізіледі.</w:t>
      </w:r>
    </w:p>
    <w:p w:rsidR="00F86568" w:rsidRPr="000306DF" w:rsidRDefault="00F86568" w:rsidP="00F86568">
      <w:pPr>
        <w:pStyle w:val="21"/>
        <w:numPr>
          <w:ilvl w:val="0"/>
          <w:numId w:val="1"/>
        </w:numPr>
        <w:shd w:val="clear" w:color="auto" w:fill="auto"/>
        <w:tabs>
          <w:tab w:val="left" w:pos="851"/>
          <w:tab w:val="left" w:pos="993"/>
          <w:tab w:val="left" w:pos="1031"/>
        </w:tabs>
        <w:spacing w:line="240" w:lineRule="auto"/>
        <w:ind w:firstLine="567"/>
        <w:jc w:val="both"/>
        <w:rPr>
          <w:color w:val="000000" w:themeColor="text1"/>
          <w:sz w:val="28"/>
          <w:szCs w:val="28"/>
        </w:rPr>
      </w:pPr>
      <w:r w:rsidRPr="000306DF">
        <w:rPr>
          <w:color w:val="000000" w:themeColor="text1"/>
          <w:sz w:val="28"/>
          <w:szCs w:val="28"/>
        </w:rPr>
        <w:t>Бірінші кезеңде (біліктілік іріктеу) мынадай іс-шаралар жүзеге асырылады:</w:t>
      </w:r>
    </w:p>
    <w:p w:rsidR="00F86568" w:rsidRPr="000306DF" w:rsidRDefault="00F86568" w:rsidP="00F86568">
      <w:pPr>
        <w:pStyle w:val="21"/>
        <w:numPr>
          <w:ilvl w:val="0"/>
          <w:numId w:val="4"/>
        </w:numPr>
        <w:shd w:val="clear" w:color="auto" w:fill="auto"/>
        <w:tabs>
          <w:tab w:val="left" w:pos="851"/>
          <w:tab w:val="left" w:pos="920"/>
          <w:tab w:val="left" w:pos="993"/>
        </w:tabs>
        <w:spacing w:line="240" w:lineRule="auto"/>
        <w:ind w:firstLine="567"/>
        <w:jc w:val="both"/>
        <w:rPr>
          <w:color w:val="000000" w:themeColor="text1"/>
          <w:sz w:val="28"/>
          <w:szCs w:val="28"/>
        </w:rPr>
      </w:pPr>
      <w:r w:rsidRPr="000306DF">
        <w:rPr>
          <w:color w:val="000000" w:themeColor="text1"/>
          <w:sz w:val="28"/>
          <w:szCs w:val="28"/>
        </w:rPr>
        <w:t>тендерлік комиссия хатшысының екі кезеңдік тендердің бірінші кезеңіне қатысуға қатысушылардың тендерлік өтінімдері бар конверттерді қабылдауы және тіркеуі.</w:t>
      </w:r>
    </w:p>
    <w:p w:rsidR="00F86568" w:rsidRPr="000306DF" w:rsidRDefault="00F86568" w:rsidP="00F86568">
      <w:pPr>
        <w:pStyle w:val="21"/>
        <w:numPr>
          <w:ilvl w:val="0"/>
          <w:numId w:val="4"/>
        </w:numPr>
        <w:shd w:val="clear" w:color="auto" w:fill="auto"/>
        <w:tabs>
          <w:tab w:val="left" w:pos="851"/>
          <w:tab w:val="left" w:pos="920"/>
          <w:tab w:val="left" w:pos="993"/>
        </w:tabs>
        <w:spacing w:line="240" w:lineRule="auto"/>
        <w:ind w:firstLine="567"/>
        <w:jc w:val="both"/>
        <w:rPr>
          <w:color w:val="000000" w:themeColor="text1"/>
          <w:sz w:val="28"/>
          <w:szCs w:val="28"/>
        </w:rPr>
      </w:pPr>
      <w:r w:rsidRPr="000306DF">
        <w:rPr>
          <w:color w:val="000000" w:themeColor="text1"/>
          <w:sz w:val="28"/>
          <w:szCs w:val="28"/>
        </w:rPr>
        <w:t>тендердің бірінші кезеңіне қатысуға қатысушылардың тендерлік өтінімдері бар конверттерді ашу жөніндегі тендерлік комиссияның отырысы.</w:t>
      </w:r>
    </w:p>
    <w:p w:rsidR="00F86568" w:rsidRPr="000306DF" w:rsidRDefault="00F86568" w:rsidP="00F86568">
      <w:pPr>
        <w:pStyle w:val="21"/>
        <w:numPr>
          <w:ilvl w:val="0"/>
          <w:numId w:val="4"/>
        </w:numPr>
        <w:shd w:val="clear" w:color="auto" w:fill="auto"/>
        <w:tabs>
          <w:tab w:val="left" w:pos="851"/>
          <w:tab w:val="left" w:pos="925"/>
          <w:tab w:val="left" w:pos="993"/>
        </w:tabs>
        <w:spacing w:line="240" w:lineRule="auto"/>
        <w:ind w:firstLine="567"/>
        <w:jc w:val="both"/>
        <w:rPr>
          <w:color w:val="000000" w:themeColor="text1"/>
          <w:sz w:val="28"/>
          <w:szCs w:val="28"/>
        </w:rPr>
      </w:pPr>
      <w:r w:rsidRPr="000306DF">
        <w:rPr>
          <w:color w:val="000000" w:themeColor="text1"/>
          <w:sz w:val="28"/>
          <w:szCs w:val="28"/>
        </w:rPr>
        <w:t>тендерлік комиссия мүшелерінің тендердің бірінші кезеңіне қатысушылардың конверттерін ашу хаттамасын ресімдеуі және қол қоюы;</w:t>
      </w:r>
    </w:p>
    <w:p w:rsidR="00F86568" w:rsidRPr="000306DF" w:rsidRDefault="00F86568" w:rsidP="00F86568">
      <w:pPr>
        <w:pStyle w:val="21"/>
        <w:numPr>
          <w:ilvl w:val="0"/>
          <w:numId w:val="4"/>
        </w:numPr>
        <w:shd w:val="clear" w:color="auto" w:fill="auto"/>
        <w:tabs>
          <w:tab w:val="left" w:pos="851"/>
          <w:tab w:val="left" w:pos="910"/>
          <w:tab w:val="left" w:pos="993"/>
        </w:tabs>
        <w:spacing w:line="240" w:lineRule="auto"/>
        <w:ind w:firstLine="567"/>
        <w:jc w:val="both"/>
        <w:rPr>
          <w:color w:val="000000" w:themeColor="text1"/>
          <w:sz w:val="28"/>
          <w:szCs w:val="28"/>
        </w:rPr>
      </w:pPr>
      <w:r w:rsidRPr="000306DF">
        <w:rPr>
          <w:color w:val="000000" w:themeColor="text1"/>
          <w:sz w:val="28"/>
          <w:szCs w:val="28"/>
        </w:rPr>
        <w:t>тендерге қатысушыларды (біліктілік іріктеу) тендердің екінші кезеңіне жіберу жөніндегі тендерлік комиссияның отырысы;</w:t>
      </w:r>
    </w:p>
    <w:p w:rsidR="00F86568" w:rsidRPr="000306DF" w:rsidRDefault="00F86568" w:rsidP="00F86568">
      <w:pPr>
        <w:pStyle w:val="21"/>
        <w:numPr>
          <w:ilvl w:val="0"/>
          <w:numId w:val="4"/>
        </w:numPr>
        <w:shd w:val="clear" w:color="auto" w:fill="auto"/>
        <w:tabs>
          <w:tab w:val="left" w:pos="851"/>
          <w:tab w:val="left" w:pos="920"/>
          <w:tab w:val="left" w:pos="993"/>
        </w:tabs>
        <w:spacing w:line="240" w:lineRule="auto"/>
        <w:ind w:firstLine="567"/>
        <w:jc w:val="both"/>
        <w:rPr>
          <w:color w:val="000000" w:themeColor="text1"/>
          <w:sz w:val="28"/>
          <w:szCs w:val="28"/>
        </w:rPr>
      </w:pPr>
      <w:r w:rsidRPr="000306DF">
        <w:rPr>
          <w:color w:val="000000" w:themeColor="text1"/>
          <w:sz w:val="28"/>
          <w:szCs w:val="28"/>
        </w:rPr>
        <w:t>тендер комиссиясы мүшелерінің тендерді өтпеді деп тану туралы хаттаманы немесе тендердің екінші кезеңі өткізілген жағдайда қатысушыларды тендердің екінші кезеңіне жіберу хаттамасын ресімдеуі және қол қоюы;</w:t>
      </w:r>
    </w:p>
    <w:p w:rsidR="00F86568" w:rsidRPr="000306DF" w:rsidRDefault="00F86568" w:rsidP="00F86568">
      <w:pPr>
        <w:pStyle w:val="21"/>
        <w:numPr>
          <w:ilvl w:val="0"/>
          <w:numId w:val="4"/>
        </w:numPr>
        <w:shd w:val="clear" w:color="auto" w:fill="auto"/>
        <w:tabs>
          <w:tab w:val="left" w:pos="851"/>
          <w:tab w:val="left" w:pos="915"/>
          <w:tab w:val="left" w:pos="993"/>
        </w:tabs>
        <w:spacing w:line="240" w:lineRule="auto"/>
        <w:ind w:firstLine="567"/>
        <w:jc w:val="both"/>
        <w:rPr>
          <w:color w:val="000000" w:themeColor="text1"/>
          <w:sz w:val="28"/>
          <w:szCs w:val="28"/>
        </w:rPr>
      </w:pPr>
      <w:r w:rsidRPr="000306DF">
        <w:rPr>
          <w:color w:val="000000" w:themeColor="text1"/>
          <w:sz w:val="28"/>
          <w:szCs w:val="28"/>
        </w:rPr>
        <w:t>тендердің екінші кезеңіне жіберілген қатысушыларды тендердің екінші кезеңін өткізу мерзімі мен уақыты туралы белгіленген тәртіппен уақтылы хабардар ету.</w:t>
      </w:r>
    </w:p>
    <w:p w:rsidR="00F86568" w:rsidRPr="000306DF" w:rsidRDefault="00F86568" w:rsidP="00F86568">
      <w:pPr>
        <w:pStyle w:val="21"/>
        <w:numPr>
          <w:ilvl w:val="0"/>
          <w:numId w:val="1"/>
        </w:numPr>
        <w:shd w:val="clear" w:color="auto" w:fill="auto"/>
        <w:tabs>
          <w:tab w:val="left" w:pos="851"/>
          <w:tab w:val="left" w:pos="993"/>
          <w:tab w:val="left" w:pos="1031"/>
        </w:tabs>
        <w:spacing w:line="240" w:lineRule="auto"/>
        <w:ind w:firstLine="567"/>
        <w:jc w:val="both"/>
        <w:rPr>
          <w:color w:val="000000" w:themeColor="text1"/>
          <w:sz w:val="28"/>
          <w:szCs w:val="28"/>
        </w:rPr>
      </w:pPr>
      <w:r w:rsidRPr="000306DF">
        <w:rPr>
          <w:color w:val="000000" w:themeColor="text1"/>
          <w:sz w:val="28"/>
          <w:szCs w:val="28"/>
        </w:rPr>
        <w:t>Тендердің екінші кезеңінде (сауда-саттық өткізу) мынадай іс-шаралар жүзеге асырылады:</w:t>
      </w:r>
    </w:p>
    <w:p w:rsidR="00F86568" w:rsidRPr="000306DF" w:rsidRDefault="00F86568" w:rsidP="00F86568">
      <w:pPr>
        <w:pStyle w:val="21"/>
        <w:numPr>
          <w:ilvl w:val="0"/>
          <w:numId w:val="5"/>
        </w:numPr>
        <w:shd w:val="clear" w:color="auto" w:fill="auto"/>
        <w:tabs>
          <w:tab w:val="left" w:pos="851"/>
          <w:tab w:val="left" w:pos="945"/>
          <w:tab w:val="left" w:pos="993"/>
        </w:tabs>
        <w:spacing w:line="240" w:lineRule="auto"/>
        <w:ind w:firstLine="567"/>
        <w:jc w:val="both"/>
        <w:rPr>
          <w:color w:val="000000" w:themeColor="text1"/>
          <w:sz w:val="28"/>
          <w:szCs w:val="28"/>
        </w:rPr>
      </w:pPr>
      <w:r w:rsidRPr="000306DF">
        <w:rPr>
          <w:color w:val="000000" w:themeColor="text1"/>
          <w:sz w:val="28"/>
          <w:szCs w:val="28"/>
        </w:rPr>
        <w:t>тендердің екінші кезеңіне жіберілген қатысушылар арасында тендер затын жалға алу құнын арттыруға сауда-саттық өткізу;</w:t>
      </w:r>
    </w:p>
    <w:p w:rsidR="00F86568" w:rsidRPr="000306DF" w:rsidRDefault="00F86568" w:rsidP="00F86568">
      <w:pPr>
        <w:pStyle w:val="21"/>
        <w:numPr>
          <w:ilvl w:val="0"/>
          <w:numId w:val="5"/>
        </w:numPr>
        <w:shd w:val="clear" w:color="auto" w:fill="auto"/>
        <w:tabs>
          <w:tab w:val="left" w:pos="851"/>
          <w:tab w:val="left" w:pos="927"/>
          <w:tab w:val="left" w:pos="993"/>
        </w:tabs>
        <w:spacing w:line="240" w:lineRule="auto"/>
        <w:ind w:firstLine="567"/>
        <w:jc w:val="both"/>
        <w:rPr>
          <w:color w:val="000000" w:themeColor="text1"/>
          <w:sz w:val="28"/>
          <w:szCs w:val="28"/>
        </w:rPr>
      </w:pPr>
      <w:r w:rsidRPr="000306DF">
        <w:rPr>
          <w:color w:val="000000" w:themeColor="text1"/>
          <w:sz w:val="28"/>
          <w:szCs w:val="28"/>
        </w:rPr>
        <w:t>тендер қорытындыларын шығару жөніндегі тендерлік комиссияның отырысын өткізу;</w:t>
      </w:r>
    </w:p>
    <w:p w:rsidR="00F86568" w:rsidRPr="000306DF" w:rsidRDefault="00F86568" w:rsidP="00F86568">
      <w:pPr>
        <w:pStyle w:val="21"/>
        <w:numPr>
          <w:ilvl w:val="0"/>
          <w:numId w:val="5"/>
        </w:numPr>
        <w:shd w:val="clear" w:color="auto" w:fill="auto"/>
        <w:tabs>
          <w:tab w:val="left" w:pos="851"/>
          <w:tab w:val="left" w:pos="927"/>
          <w:tab w:val="left" w:pos="993"/>
        </w:tabs>
        <w:spacing w:line="240" w:lineRule="auto"/>
        <w:ind w:firstLine="567"/>
        <w:jc w:val="both"/>
        <w:rPr>
          <w:color w:val="000000" w:themeColor="text1"/>
          <w:sz w:val="28"/>
          <w:szCs w:val="28"/>
        </w:rPr>
      </w:pPr>
      <w:r w:rsidRPr="000306DF">
        <w:rPr>
          <w:color w:val="000000" w:themeColor="text1"/>
          <w:sz w:val="28"/>
          <w:szCs w:val="28"/>
        </w:rPr>
        <w:t>тендерлік комиссия мүшелерінің тендердің қорытындылары туралы хаттаманы ресімдеуі және қол қоюы.</w:t>
      </w:r>
    </w:p>
    <w:p w:rsidR="00F86568" w:rsidRPr="000306DF" w:rsidRDefault="00F86568" w:rsidP="00F86568">
      <w:pPr>
        <w:pStyle w:val="21"/>
        <w:shd w:val="clear" w:color="auto" w:fill="auto"/>
        <w:tabs>
          <w:tab w:val="left" w:pos="927"/>
        </w:tabs>
        <w:spacing w:line="240" w:lineRule="auto"/>
        <w:ind w:firstLine="0"/>
        <w:jc w:val="both"/>
        <w:rPr>
          <w:color w:val="000000" w:themeColor="text1"/>
          <w:sz w:val="28"/>
          <w:szCs w:val="28"/>
        </w:rPr>
      </w:pPr>
    </w:p>
    <w:p w:rsidR="00F86568" w:rsidRPr="000306DF" w:rsidRDefault="00F86568" w:rsidP="00F86568">
      <w:pPr>
        <w:pStyle w:val="210"/>
        <w:keepNext/>
        <w:keepLines/>
        <w:shd w:val="clear" w:color="auto" w:fill="auto"/>
        <w:tabs>
          <w:tab w:val="left" w:pos="2958"/>
        </w:tabs>
        <w:spacing w:after="0" w:line="240" w:lineRule="auto"/>
        <w:ind w:right="-8" w:firstLine="567"/>
        <w:rPr>
          <w:color w:val="000000" w:themeColor="text1"/>
          <w:sz w:val="28"/>
          <w:szCs w:val="28"/>
        </w:rPr>
      </w:pPr>
      <w:bookmarkStart w:id="2" w:name="bookmark22"/>
      <w:r w:rsidRPr="000306DF">
        <w:rPr>
          <w:color w:val="000000" w:themeColor="text1"/>
          <w:sz w:val="28"/>
          <w:szCs w:val="28"/>
        </w:rPr>
        <w:t>4.</w:t>
      </w:r>
      <w:bookmarkEnd w:id="2"/>
      <w:r w:rsidRPr="000306DF">
        <w:rPr>
          <w:color w:val="000000" w:themeColor="text1"/>
        </w:rPr>
        <w:t xml:space="preserve"> </w:t>
      </w:r>
      <w:r w:rsidRPr="000306DF">
        <w:rPr>
          <w:color w:val="000000" w:themeColor="text1"/>
          <w:sz w:val="28"/>
          <w:szCs w:val="28"/>
        </w:rPr>
        <w:t>Тендерлік өтінімді және ұсынылатын құжаттарды ресімдеу жөніндегі талаптар</w:t>
      </w:r>
    </w:p>
    <w:p w:rsidR="00F86568" w:rsidRPr="000306DF" w:rsidRDefault="00F86568" w:rsidP="00F86568">
      <w:pPr>
        <w:pStyle w:val="21"/>
        <w:numPr>
          <w:ilvl w:val="0"/>
          <w:numId w:val="1"/>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Тендерлік өтінім мыналарды </w:t>
      </w:r>
      <w:r w:rsidRPr="000306DF">
        <w:rPr>
          <w:color w:val="000000" w:themeColor="text1"/>
          <w:sz w:val="28"/>
          <w:szCs w:val="28"/>
          <w:lang w:val="kk-KZ"/>
        </w:rPr>
        <w:t xml:space="preserve">қамтуы </w:t>
      </w:r>
      <w:r w:rsidRPr="000306DF">
        <w:rPr>
          <w:color w:val="000000" w:themeColor="text1"/>
          <w:sz w:val="28"/>
          <w:szCs w:val="28"/>
        </w:rPr>
        <w:t>тиіс:</w:t>
      </w:r>
    </w:p>
    <w:p w:rsidR="00F86568" w:rsidRPr="000306DF" w:rsidRDefault="00F86568" w:rsidP="00F86568">
      <w:pPr>
        <w:pStyle w:val="21"/>
        <w:numPr>
          <w:ilvl w:val="0"/>
          <w:numId w:val="6"/>
        </w:numPr>
        <w:shd w:val="clear" w:color="auto" w:fill="auto"/>
        <w:tabs>
          <w:tab w:val="left" w:pos="889"/>
          <w:tab w:val="left" w:pos="993"/>
        </w:tabs>
        <w:spacing w:line="240" w:lineRule="auto"/>
        <w:ind w:firstLine="567"/>
        <w:jc w:val="both"/>
        <w:rPr>
          <w:color w:val="000000" w:themeColor="text1"/>
          <w:sz w:val="28"/>
          <w:szCs w:val="28"/>
        </w:rPr>
      </w:pPr>
      <w:r w:rsidRPr="000306DF">
        <w:rPr>
          <w:color w:val="000000" w:themeColor="text1"/>
          <w:sz w:val="28"/>
          <w:szCs w:val="28"/>
        </w:rPr>
        <w:t>осы тендерлік құжаттамаға 2-қосымшаға сәйкес нысан бойынша мүлікті мүліктік жалдауға беру жөніндегі тендерге қатысуға қол қойылған және мөрмен (</w:t>
      </w:r>
      <w:r w:rsidRPr="000306DF">
        <w:rPr>
          <w:color w:val="000000" w:themeColor="text1"/>
          <w:sz w:val="28"/>
          <w:szCs w:val="28"/>
          <w:lang w:val="kk-KZ"/>
        </w:rPr>
        <w:t>бар болған жағдайда</w:t>
      </w:r>
      <w:r w:rsidRPr="000306DF">
        <w:rPr>
          <w:color w:val="000000" w:themeColor="text1"/>
          <w:sz w:val="28"/>
          <w:szCs w:val="28"/>
        </w:rPr>
        <w:t>) бекітілген өтінімнің түпнұсқасы;</w:t>
      </w:r>
    </w:p>
    <w:p w:rsidR="00F86568" w:rsidRPr="000306DF" w:rsidRDefault="00F86568" w:rsidP="00F86568">
      <w:pPr>
        <w:pStyle w:val="21"/>
        <w:numPr>
          <w:ilvl w:val="0"/>
          <w:numId w:val="6"/>
        </w:numPr>
        <w:shd w:val="clear" w:color="auto" w:fill="auto"/>
        <w:tabs>
          <w:tab w:val="left" w:pos="898"/>
          <w:tab w:val="left" w:pos="993"/>
        </w:tabs>
        <w:spacing w:line="240" w:lineRule="auto"/>
        <w:ind w:firstLine="567"/>
        <w:jc w:val="both"/>
        <w:rPr>
          <w:color w:val="000000" w:themeColor="text1"/>
          <w:sz w:val="28"/>
          <w:szCs w:val="28"/>
        </w:rPr>
      </w:pPr>
      <w:r w:rsidRPr="000306DF">
        <w:rPr>
          <w:color w:val="000000" w:themeColor="text1"/>
          <w:sz w:val="28"/>
          <w:szCs w:val="28"/>
        </w:rPr>
        <w:t xml:space="preserve">әлеуетті қатысушы қол қойған және мөрімен куәландырылған </w:t>
      </w:r>
      <w:r w:rsidRPr="000306DF">
        <w:rPr>
          <w:color w:val="000000" w:themeColor="text1"/>
          <w:sz w:val="28"/>
          <w:szCs w:val="28"/>
          <w:lang w:val="kk-KZ"/>
        </w:rPr>
        <w:t xml:space="preserve">(бар болған жағдайда) </w:t>
      </w:r>
      <w:r w:rsidRPr="000306DF">
        <w:rPr>
          <w:color w:val="000000" w:themeColor="text1"/>
          <w:sz w:val="28"/>
          <w:szCs w:val="28"/>
        </w:rPr>
        <w:t xml:space="preserve">тендер өткізу объектісіне немесе лотқа </w:t>
      </w:r>
      <w:r w:rsidRPr="000306DF">
        <w:rPr>
          <w:color w:val="000000" w:themeColor="text1"/>
          <w:sz w:val="28"/>
          <w:szCs w:val="28"/>
          <w:lang w:val="kk-KZ"/>
        </w:rPr>
        <w:t>(</w:t>
      </w:r>
      <w:r w:rsidRPr="000306DF">
        <w:rPr>
          <w:color w:val="000000" w:themeColor="text1"/>
          <w:sz w:val="28"/>
          <w:szCs w:val="28"/>
        </w:rPr>
        <w:t>бір тендер шеңберінде әрбір лотқа, егер әлеуетті қатысушы осы тендердің бірнеше лотына қатысса, жеке баға ұсынысының түпнұсқасы ресімделеді</w:t>
      </w:r>
      <w:r w:rsidRPr="000306DF">
        <w:rPr>
          <w:color w:val="000000" w:themeColor="text1"/>
          <w:sz w:val="28"/>
          <w:szCs w:val="28"/>
          <w:lang w:val="kk-KZ"/>
        </w:rPr>
        <w:t xml:space="preserve">) </w:t>
      </w:r>
      <w:r w:rsidRPr="000306DF">
        <w:rPr>
          <w:color w:val="000000" w:themeColor="text1"/>
          <w:sz w:val="28"/>
          <w:szCs w:val="28"/>
        </w:rPr>
        <w:t>арналған бірегей баға ұсынысы</w:t>
      </w:r>
      <w:r w:rsidRPr="000306DF">
        <w:rPr>
          <w:color w:val="000000" w:themeColor="text1"/>
          <w:sz w:val="28"/>
          <w:szCs w:val="28"/>
          <w:lang w:val="kk-KZ"/>
        </w:rPr>
        <w:t xml:space="preserve"> (осы тендерлік құжаттамаға 3-қосымшаға сәйкес нысан бойынша)</w:t>
      </w:r>
      <w:r w:rsidRPr="000306DF">
        <w:rPr>
          <w:color w:val="000000" w:themeColor="text1"/>
          <w:sz w:val="28"/>
          <w:szCs w:val="28"/>
        </w:rPr>
        <w:t>;</w:t>
      </w:r>
    </w:p>
    <w:p w:rsidR="00F86568" w:rsidRPr="000306DF" w:rsidRDefault="00F86568" w:rsidP="00F86568">
      <w:pPr>
        <w:pStyle w:val="21"/>
        <w:numPr>
          <w:ilvl w:val="0"/>
          <w:numId w:val="6"/>
        </w:numPr>
        <w:shd w:val="clear" w:color="auto" w:fill="auto"/>
        <w:tabs>
          <w:tab w:val="left" w:pos="903"/>
          <w:tab w:val="left" w:pos="993"/>
        </w:tabs>
        <w:spacing w:line="240" w:lineRule="auto"/>
        <w:ind w:firstLine="567"/>
        <w:jc w:val="both"/>
        <w:rPr>
          <w:color w:val="000000" w:themeColor="text1"/>
          <w:sz w:val="28"/>
          <w:szCs w:val="28"/>
        </w:rPr>
      </w:pPr>
      <w:r w:rsidRPr="000306DF">
        <w:rPr>
          <w:color w:val="000000" w:themeColor="text1"/>
          <w:sz w:val="28"/>
          <w:szCs w:val="28"/>
        </w:rPr>
        <w:t xml:space="preserve">объектіде қызметтің нысаналы түрін жүзеге асыруға рұқсат беру құжаттарының/лицензиялардың көшірмесі (егер қызметтің бұл түрі міндетті түрде лицензиялануға жататын болса) және осы тендерлік құжаттаманың техникалық </w:t>
      </w:r>
      <w:r w:rsidRPr="000306DF">
        <w:rPr>
          <w:color w:val="000000" w:themeColor="text1"/>
          <w:sz w:val="28"/>
          <w:szCs w:val="28"/>
          <w:lang w:val="kk-KZ"/>
        </w:rPr>
        <w:t>сипаттамасында</w:t>
      </w:r>
      <w:r w:rsidRPr="000306DF">
        <w:rPr>
          <w:color w:val="000000" w:themeColor="text1"/>
          <w:sz w:val="28"/>
          <w:szCs w:val="28"/>
        </w:rPr>
        <w:t xml:space="preserve"> белгіленген әлеуетті қатысушыға қойылатын талаптарға сәйкестігін растайтын құжаттар;</w:t>
      </w:r>
    </w:p>
    <w:p w:rsidR="00F86568" w:rsidRPr="000306DF" w:rsidRDefault="00F86568" w:rsidP="00F86568">
      <w:pPr>
        <w:pStyle w:val="21"/>
        <w:numPr>
          <w:ilvl w:val="0"/>
          <w:numId w:val="6"/>
        </w:numPr>
        <w:shd w:val="clear" w:color="auto" w:fill="auto"/>
        <w:tabs>
          <w:tab w:val="left" w:pos="889"/>
          <w:tab w:val="left" w:pos="993"/>
        </w:tabs>
        <w:spacing w:line="240" w:lineRule="auto"/>
        <w:ind w:firstLine="567"/>
        <w:jc w:val="both"/>
        <w:rPr>
          <w:color w:val="000000" w:themeColor="text1"/>
          <w:sz w:val="28"/>
          <w:szCs w:val="28"/>
        </w:rPr>
      </w:pPr>
      <w:r w:rsidRPr="000306DF">
        <w:rPr>
          <w:color w:val="000000" w:themeColor="text1"/>
          <w:sz w:val="28"/>
          <w:szCs w:val="28"/>
        </w:rPr>
        <w:t>қоғамның шотына кепілдік жарнаның енгізілгенін растайтын тиісті құжаттың көшірмесі;</w:t>
      </w:r>
    </w:p>
    <w:p w:rsidR="00F86568" w:rsidRPr="000306DF" w:rsidRDefault="00F86568" w:rsidP="00F86568">
      <w:pPr>
        <w:pStyle w:val="21"/>
        <w:numPr>
          <w:ilvl w:val="0"/>
          <w:numId w:val="6"/>
        </w:numPr>
        <w:shd w:val="clear" w:color="auto" w:fill="auto"/>
        <w:tabs>
          <w:tab w:val="left" w:pos="927"/>
          <w:tab w:val="left" w:pos="993"/>
        </w:tabs>
        <w:spacing w:line="240" w:lineRule="auto"/>
        <w:ind w:firstLine="567"/>
        <w:jc w:val="both"/>
        <w:rPr>
          <w:color w:val="000000" w:themeColor="text1"/>
          <w:sz w:val="28"/>
          <w:szCs w:val="28"/>
        </w:rPr>
      </w:pPr>
      <w:r w:rsidRPr="000306DF">
        <w:rPr>
          <w:color w:val="000000" w:themeColor="text1"/>
          <w:sz w:val="28"/>
          <w:szCs w:val="28"/>
          <w:lang w:val="kk-KZ"/>
        </w:rPr>
        <w:lastRenderedPageBreak/>
        <w:t>келесі құжаттар</w:t>
      </w:r>
      <w:r w:rsidRPr="000306DF">
        <w:rPr>
          <w:color w:val="000000" w:themeColor="text1"/>
          <w:sz w:val="28"/>
          <w:szCs w:val="28"/>
        </w:rPr>
        <w:t>:</w:t>
      </w:r>
    </w:p>
    <w:p w:rsidR="00F86568" w:rsidRPr="000306DF" w:rsidRDefault="00F86568" w:rsidP="00F86568">
      <w:pPr>
        <w:pStyle w:val="21"/>
        <w:numPr>
          <w:ilvl w:val="0"/>
          <w:numId w:val="23"/>
        </w:numPr>
        <w:shd w:val="clear" w:color="auto" w:fill="auto"/>
        <w:tabs>
          <w:tab w:val="left" w:pos="993"/>
        </w:tabs>
        <w:spacing w:line="240" w:lineRule="auto"/>
        <w:ind w:left="0" w:firstLine="567"/>
        <w:jc w:val="both"/>
        <w:rPr>
          <w:color w:val="000000" w:themeColor="text1"/>
          <w:sz w:val="28"/>
          <w:szCs w:val="28"/>
        </w:rPr>
      </w:pPr>
      <w:r w:rsidRPr="000306DF">
        <w:rPr>
          <w:color w:val="000000" w:themeColor="text1"/>
          <w:sz w:val="28"/>
          <w:szCs w:val="28"/>
          <w:lang w:val="kk-KZ"/>
        </w:rPr>
        <w:t>жеке тұлғалар үшін</w:t>
      </w:r>
      <w:r w:rsidRPr="000306DF">
        <w:rPr>
          <w:color w:val="000000" w:themeColor="text1"/>
          <w:sz w:val="28"/>
          <w:szCs w:val="28"/>
        </w:rPr>
        <w:t>:</w:t>
      </w:r>
    </w:p>
    <w:p w:rsidR="00F86568" w:rsidRPr="000306DF" w:rsidRDefault="00F86568" w:rsidP="00F86568">
      <w:pPr>
        <w:pStyle w:val="21"/>
        <w:numPr>
          <w:ilvl w:val="0"/>
          <w:numId w:val="23"/>
        </w:numPr>
        <w:shd w:val="clear" w:color="auto" w:fill="auto"/>
        <w:tabs>
          <w:tab w:val="left" w:pos="993"/>
        </w:tabs>
        <w:spacing w:line="240" w:lineRule="auto"/>
        <w:ind w:left="0" w:firstLine="567"/>
        <w:jc w:val="both"/>
        <w:rPr>
          <w:color w:val="000000" w:themeColor="text1"/>
          <w:sz w:val="28"/>
          <w:szCs w:val="28"/>
        </w:rPr>
      </w:pPr>
      <w:r w:rsidRPr="000306DF">
        <w:rPr>
          <w:color w:val="000000" w:themeColor="text1"/>
          <w:sz w:val="28"/>
          <w:szCs w:val="28"/>
          <w:lang w:val="kk-KZ"/>
        </w:rPr>
        <w:t>қатысушының жеке басын куәландыратын құжаттың көшірмесі</w:t>
      </w:r>
      <w:r w:rsidRPr="000306DF">
        <w:rPr>
          <w:color w:val="000000" w:themeColor="text1"/>
          <w:sz w:val="28"/>
          <w:szCs w:val="28"/>
        </w:rPr>
        <w:t>,</w:t>
      </w:r>
    </w:p>
    <w:p w:rsidR="00F86568" w:rsidRPr="000306DF" w:rsidRDefault="00F86568" w:rsidP="00F86568">
      <w:pPr>
        <w:pStyle w:val="21"/>
        <w:numPr>
          <w:ilvl w:val="0"/>
          <w:numId w:val="23"/>
        </w:numPr>
        <w:shd w:val="clear" w:color="auto" w:fill="auto"/>
        <w:tabs>
          <w:tab w:val="left" w:pos="993"/>
        </w:tabs>
        <w:spacing w:line="240" w:lineRule="auto"/>
        <w:ind w:left="0" w:firstLine="567"/>
        <w:jc w:val="both"/>
        <w:rPr>
          <w:color w:val="000000" w:themeColor="text1"/>
          <w:sz w:val="28"/>
          <w:szCs w:val="28"/>
        </w:rPr>
      </w:pPr>
      <w:r w:rsidRPr="000306DF">
        <w:rPr>
          <w:color w:val="000000" w:themeColor="text1"/>
          <w:sz w:val="28"/>
          <w:szCs w:val="28"/>
          <w:lang w:val="kk-KZ"/>
        </w:rPr>
        <w:t>кәсіпкерлік субъектісі ретінде тіркелгені туралы құжаттың көшірмесі (егер жеке тұлға кәсіпкерлік субъектісі болып табылған жағдайда)</w:t>
      </w:r>
      <w:r w:rsidRPr="000306DF">
        <w:rPr>
          <w:color w:val="000000" w:themeColor="text1"/>
          <w:sz w:val="28"/>
          <w:szCs w:val="28"/>
        </w:rPr>
        <w:t>,</w:t>
      </w:r>
    </w:p>
    <w:p w:rsidR="00F86568" w:rsidRPr="000306DF" w:rsidRDefault="00F86568" w:rsidP="00F86568">
      <w:pPr>
        <w:pStyle w:val="21"/>
        <w:numPr>
          <w:ilvl w:val="0"/>
          <w:numId w:val="23"/>
        </w:numPr>
        <w:shd w:val="clear" w:color="auto" w:fill="auto"/>
        <w:tabs>
          <w:tab w:val="left" w:pos="769"/>
          <w:tab w:val="left" w:pos="993"/>
        </w:tabs>
        <w:spacing w:line="240" w:lineRule="auto"/>
        <w:ind w:left="0" w:firstLine="567"/>
        <w:jc w:val="both"/>
        <w:rPr>
          <w:color w:val="000000" w:themeColor="text1"/>
          <w:sz w:val="28"/>
          <w:szCs w:val="28"/>
        </w:rPr>
      </w:pPr>
      <w:r w:rsidRPr="000306DF">
        <w:rPr>
          <w:color w:val="000000" w:themeColor="text1"/>
          <w:sz w:val="28"/>
          <w:szCs w:val="28"/>
          <w:lang w:val="kk-KZ"/>
        </w:rPr>
        <w:t>кәсіпкерлік субъектісі ретінде үш айдан астам салық берешегінің және міндетті зейнетақы жарналары мен әлеуметтік аударымдар бойынша берешегінің жоқ екендігі туралы тендерлік өтінімдер салынған конверттерді ашу күнінің алдындағы бір айдан кейін берілген анықтаманың көшірмесі</w:t>
      </w:r>
      <w:r w:rsidRPr="000306DF">
        <w:rPr>
          <w:color w:val="000000" w:themeColor="text1"/>
          <w:sz w:val="28"/>
          <w:szCs w:val="28"/>
        </w:rPr>
        <w:t xml:space="preserve"> (</w:t>
      </w:r>
      <w:r w:rsidRPr="000306DF">
        <w:rPr>
          <w:color w:val="000000" w:themeColor="text1"/>
          <w:sz w:val="28"/>
          <w:szCs w:val="28"/>
          <w:lang w:val="kk-KZ"/>
        </w:rPr>
        <w:t>Қазақстан Республикасының Салық және бюджетке төленетін басқа да міндетті төлемдер туралы заңнамасына сәйкестөлеу мерзімі кейінгі қалдырылған жағдайларды қоспағанда</w:t>
      </w:r>
      <w:r w:rsidRPr="000306DF">
        <w:rPr>
          <w:color w:val="000000" w:themeColor="text1"/>
          <w:sz w:val="28"/>
          <w:szCs w:val="28"/>
        </w:rPr>
        <w:t>);</w:t>
      </w:r>
    </w:p>
    <w:p w:rsidR="00F86568" w:rsidRPr="000306DF" w:rsidRDefault="00F86568" w:rsidP="00F86568">
      <w:pPr>
        <w:pStyle w:val="21"/>
        <w:numPr>
          <w:ilvl w:val="0"/>
          <w:numId w:val="6"/>
        </w:numPr>
        <w:shd w:val="clear" w:color="auto" w:fill="auto"/>
        <w:tabs>
          <w:tab w:val="left" w:pos="927"/>
          <w:tab w:val="left" w:pos="993"/>
        </w:tabs>
        <w:spacing w:line="240" w:lineRule="auto"/>
        <w:ind w:firstLine="567"/>
        <w:jc w:val="both"/>
        <w:rPr>
          <w:color w:val="000000" w:themeColor="text1"/>
          <w:sz w:val="28"/>
          <w:szCs w:val="28"/>
        </w:rPr>
      </w:pPr>
      <w:r w:rsidRPr="000306DF">
        <w:rPr>
          <w:color w:val="000000" w:themeColor="text1"/>
          <w:sz w:val="28"/>
          <w:szCs w:val="28"/>
          <w:lang w:val="kk-KZ"/>
        </w:rPr>
        <w:t>заңды тұлғалар үшін</w:t>
      </w:r>
      <w:r w:rsidRPr="000306DF">
        <w:rPr>
          <w:color w:val="000000" w:themeColor="text1"/>
          <w:sz w:val="28"/>
          <w:szCs w:val="28"/>
        </w:rPr>
        <w:t>:</w:t>
      </w:r>
    </w:p>
    <w:p w:rsidR="00F86568" w:rsidRPr="000306DF" w:rsidRDefault="00F86568" w:rsidP="00F86568">
      <w:pPr>
        <w:pStyle w:val="21"/>
        <w:numPr>
          <w:ilvl w:val="6"/>
          <w:numId w:val="24"/>
        </w:numPr>
        <w:shd w:val="clear" w:color="auto" w:fill="auto"/>
        <w:tabs>
          <w:tab w:val="left" w:pos="993"/>
        </w:tabs>
        <w:spacing w:line="240" w:lineRule="auto"/>
        <w:ind w:left="0" w:firstLine="567"/>
        <w:jc w:val="both"/>
        <w:rPr>
          <w:color w:val="000000" w:themeColor="text1"/>
          <w:sz w:val="28"/>
          <w:szCs w:val="28"/>
        </w:rPr>
      </w:pPr>
      <w:r w:rsidRPr="000306DF">
        <w:rPr>
          <w:color w:val="000000" w:themeColor="text1"/>
          <w:sz w:val="28"/>
          <w:szCs w:val="28"/>
          <w:lang w:val="kk-KZ"/>
        </w:rPr>
        <w:t>заңды тұлғаны мемлекеттік тіркеу (қайта тіркеу) туралы куәліктің немесе анықтаманың көшірмесін ұсыну</w:t>
      </w:r>
      <w:r w:rsidRPr="000306DF">
        <w:rPr>
          <w:color w:val="000000" w:themeColor="text1"/>
          <w:sz w:val="28"/>
          <w:szCs w:val="28"/>
        </w:rPr>
        <w:t>,</w:t>
      </w:r>
    </w:p>
    <w:p w:rsidR="00F86568" w:rsidRPr="000306DF" w:rsidRDefault="00F86568" w:rsidP="00F86568">
      <w:pPr>
        <w:pStyle w:val="21"/>
        <w:numPr>
          <w:ilvl w:val="6"/>
          <w:numId w:val="24"/>
        </w:numPr>
        <w:shd w:val="clear" w:color="auto" w:fill="auto"/>
        <w:tabs>
          <w:tab w:val="left" w:pos="993"/>
        </w:tabs>
        <w:spacing w:line="240" w:lineRule="auto"/>
        <w:ind w:left="0" w:firstLine="567"/>
        <w:jc w:val="both"/>
        <w:rPr>
          <w:color w:val="000000" w:themeColor="text1"/>
          <w:sz w:val="28"/>
          <w:szCs w:val="28"/>
        </w:rPr>
      </w:pPr>
      <w:r w:rsidRPr="000306DF">
        <w:rPr>
          <w:color w:val="000000" w:themeColor="text1"/>
          <w:sz w:val="28"/>
          <w:szCs w:val="28"/>
          <w:lang w:val="kk-KZ"/>
        </w:rPr>
        <w:t>заңды тұлғаның бірінші басшысын – тендерге қатысушыны тағайындау (сайлау) туралы құжаттың көшірмесі</w:t>
      </w:r>
      <w:r w:rsidRPr="000306DF">
        <w:rPr>
          <w:color w:val="000000" w:themeColor="text1"/>
          <w:sz w:val="28"/>
          <w:szCs w:val="28"/>
        </w:rPr>
        <w:t>,</w:t>
      </w:r>
    </w:p>
    <w:p w:rsidR="00F86568" w:rsidRPr="000306DF" w:rsidRDefault="00F86568" w:rsidP="00F86568">
      <w:pPr>
        <w:pStyle w:val="21"/>
        <w:numPr>
          <w:ilvl w:val="0"/>
          <w:numId w:val="29"/>
        </w:numPr>
        <w:shd w:val="clear" w:color="auto" w:fill="auto"/>
        <w:tabs>
          <w:tab w:val="left" w:pos="993"/>
        </w:tabs>
        <w:spacing w:line="240" w:lineRule="auto"/>
        <w:jc w:val="both"/>
        <w:rPr>
          <w:color w:val="000000" w:themeColor="text1"/>
          <w:sz w:val="28"/>
          <w:szCs w:val="28"/>
          <w:lang w:val="kk-KZ"/>
        </w:rPr>
      </w:pPr>
      <w:r w:rsidRPr="000306DF">
        <w:rPr>
          <w:color w:val="000000" w:themeColor="text1"/>
          <w:sz w:val="28"/>
          <w:szCs w:val="28"/>
          <w:lang w:val="kk-KZ"/>
        </w:rPr>
        <w:t>тендерлік өтінімдер салынған конверттерді ашу күнінің алдындағы бір айдан кейін берілген салық берешегінің және міндетті зейнетақы жарналары мен әлеуметтік аударымдар бойынша үш айдан астам берешегінің (төлеу мерзімі Қазақстан Республикасының Салық және бюджетке төленетін басқа да міндетті төлемдер туралы заңнамасына сәйкес кейінге қалдырылған жағдайларды қоспағанда) жоқ екендігі туралы анықтаманың көшірмесі,</w:t>
      </w:r>
    </w:p>
    <w:p w:rsidR="00F86568" w:rsidRPr="000306DF" w:rsidRDefault="00F86568" w:rsidP="00F86568">
      <w:pPr>
        <w:pStyle w:val="21"/>
        <w:numPr>
          <w:ilvl w:val="0"/>
          <w:numId w:val="6"/>
        </w:numPr>
        <w:shd w:val="clear" w:color="auto" w:fill="auto"/>
        <w:tabs>
          <w:tab w:val="left" w:pos="774"/>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шетелдік заңды тұлғалар - осы тармақшада көзделген Қазақстан Республикасының резидент заңды тұлғалары сияқты құжаттарды не мемлекеттік және/немесе орыс тілінде нотариат куәландырған аудармасы бар ұқсас мәліметтерді қамтитын құжаттарды ұсынады.</w:t>
      </w:r>
    </w:p>
    <w:p w:rsidR="00F86568" w:rsidRPr="000306DF" w:rsidRDefault="00F86568" w:rsidP="00F86568">
      <w:pPr>
        <w:pStyle w:val="21"/>
        <w:numPr>
          <w:ilvl w:val="0"/>
          <w:numId w:val="1"/>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Тендерлік өтінім тігілуі, беттері нөмірленуі, соңғы беті не парағы әлеуетті тендерге қатысушының қолымен және мөрімен (мөрі болған кезде) куәландырылуы тиіс. Көрсетілген талаптар сақталмаған жағдайда тендерлік өтінім тендерлік құжаттама талаптарына сәйкес келмейді деп танылады.</w:t>
      </w:r>
    </w:p>
    <w:p w:rsidR="00F86568" w:rsidRPr="000306DF" w:rsidRDefault="00F86568" w:rsidP="00F86568">
      <w:pPr>
        <w:pStyle w:val="21"/>
        <w:numPr>
          <w:ilvl w:val="0"/>
          <w:numId w:val="1"/>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Тендерге қатысуға өтінімде және баға ұсынысында жолдар арасында ешқандай кірістірулер, өшірулер, түзетулер немесе қосып жазулар болмауы тиіс, көрсетілген бұзушылықтар болған жағдайда, тендерлік өтінім тендерлік құжаттаманың талаптарына сәйкес емес деп танылады.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 xml:space="preserve">Осы тендерлік құжаттамаға 3-қосымшаның нысаны бойынша баға ұсынысы машинкамен басу тәсілімен (баспа машинкасында басылған немесе принтерде басылған) ресімделуі тиіс, жалдау құны ұсынысын қолмен жазу тәсілімен (қаламмен, фломастермен, қарындашпен және т. б.) жазуға жол берілмейді, сома цифрмен және жазбаша көрсетілуі тиіс. Жалдау құнының ұсынысын баға ұсынысына қолмен жазу тәсілімен жазған, сондай-ақ санмен және жазумен көрсетілген сомалар әртүрлі оқылған жағдайда, тендерлік өтінім тендерлік құжаттаманың талаптарына </w:t>
      </w:r>
      <w:r w:rsidRPr="000306DF">
        <w:rPr>
          <w:color w:val="000000" w:themeColor="text1"/>
          <w:sz w:val="28"/>
          <w:szCs w:val="28"/>
          <w:lang w:val="kk-KZ"/>
        </w:rPr>
        <w:lastRenderedPageBreak/>
        <w:t>сәйкес келмейді деп танылады.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Әлеуетті қатысушылар тендерлік өтінімдерді мөрленген конвертте ұсынады. Тендерлік өтінімі бар мөрленген конверттің беткі жағында мынадай ақпарат көрсетіледі:</w:t>
      </w:r>
    </w:p>
    <w:p w:rsidR="00F86568" w:rsidRPr="000306DF" w:rsidRDefault="00F86568" w:rsidP="00F86568">
      <w:pPr>
        <w:pStyle w:val="21"/>
        <w:numPr>
          <w:ilvl w:val="0"/>
          <w:numId w:val="8"/>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осы тендерлік құжаттаманың 5-тармағының 5.1 және 5.2 тармақшаларында көрсетілген ұқсас мәліметтерге сәйкес келуі тиіс қоғамның толық атауы және пошталық мекен-жайы;</w:t>
      </w:r>
    </w:p>
    <w:p w:rsidR="00F86568" w:rsidRPr="000306DF" w:rsidRDefault="00F86568" w:rsidP="00F86568">
      <w:pPr>
        <w:pStyle w:val="21"/>
        <w:numPr>
          <w:ilvl w:val="0"/>
          <w:numId w:val="8"/>
        </w:numPr>
        <w:shd w:val="clear" w:color="auto" w:fill="auto"/>
        <w:tabs>
          <w:tab w:val="left" w:pos="949"/>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әлеуетті қатысушының толық атауы және пошталық мекен-жайы;</w:t>
      </w:r>
    </w:p>
    <w:p w:rsidR="00F86568" w:rsidRPr="000306DF" w:rsidRDefault="00F86568" w:rsidP="00F86568">
      <w:pPr>
        <w:pStyle w:val="21"/>
        <w:numPr>
          <w:ilvl w:val="0"/>
          <w:numId w:val="8"/>
        </w:numPr>
        <w:shd w:val="clear" w:color="auto" w:fill="auto"/>
        <w:tabs>
          <w:tab w:val="left" w:pos="905"/>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қатысу үшін мынадай мәтіні бар әлеуетті қатысушының тендерлік өтінімі ұсынылатын екі кезеңді тендердің атауы: «ҚАТЫСУҒА ТЕНДЕРЛІК ӨТІНІМ</w:t>
      </w:r>
    </w:p>
    <w:p w:rsidR="00F86568" w:rsidRPr="000306DF" w:rsidRDefault="00F86568" w:rsidP="00F86568">
      <w:pPr>
        <w:pStyle w:val="21"/>
        <w:shd w:val="clear" w:color="auto" w:fill="auto"/>
        <w:tabs>
          <w:tab w:val="left" w:pos="993"/>
          <w:tab w:val="left" w:leader="underscore" w:pos="9348"/>
        </w:tabs>
        <w:spacing w:line="240" w:lineRule="auto"/>
        <w:ind w:firstLine="567"/>
        <w:jc w:val="both"/>
        <w:rPr>
          <w:color w:val="000000" w:themeColor="text1"/>
          <w:sz w:val="28"/>
          <w:szCs w:val="28"/>
          <w:lang w:val="kk-KZ"/>
        </w:rPr>
      </w:pPr>
      <w:r w:rsidRPr="000306DF">
        <w:rPr>
          <w:color w:val="000000" w:themeColor="text1"/>
          <w:sz w:val="28"/>
          <w:szCs w:val="28"/>
          <w:lang w:val="kk-KZ"/>
        </w:rPr>
        <w:t xml:space="preserve">МҮЛІКТІ МҮЛІКТІК ЖАЛДАУҒА БЕРУ ЖӨНІНДЕГІ ТЕНДЕРДЕ </w:t>
      </w:r>
      <w:r w:rsidRPr="000306DF">
        <w:rPr>
          <w:color w:val="000000" w:themeColor="text1"/>
          <w:sz w:val="28"/>
          <w:szCs w:val="28"/>
          <w:lang w:val="kk-KZ"/>
        </w:rPr>
        <w:tab/>
      </w:r>
    </w:p>
    <w:p w:rsidR="00F86568" w:rsidRPr="000306DF" w:rsidRDefault="00F86568" w:rsidP="00F86568">
      <w:pPr>
        <w:pStyle w:val="50"/>
        <w:shd w:val="clear" w:color="auto" w:fill="auto"/>
        <w:tabs>
          <w:tab w:val="left" w:pos="993"/>
          <w:tab w:val="left" w:leader="underscore" w:pos="9348"/>
        </w:tabs>
        <w:spacing w:before="0" w:after="0" w:line="240" w:lineRule="auto"/>
        <w:ind w:firstLine="567"/>
        <w:jc w:val="both"/>
        <w:rPr>
          <w:color w:val="000000" w:themeColor="text1"/>
          <w:sz w:val="28"/>
          <w:szCs w:val="28"/>
          <w:lang w:val="kk-KZ"/>
        </w:rPr>
      </w:pPr>
      <w:r w:rsidRPr="000306DF">
        <w:rPr>
          <w:color w:val="000000" w:themeColor="text1"/>
          <w:sz w:val="28"/>
          <w:szCs w:val="28"/>
          <w:lang w:val="kk-KZ"/>
        </w:rPr>
        <w:t>(объектінің атауы және оның мекен-жайы, лоттың(-тардың) № көрсетіледі))</w:t>
      </w:r>
      <w:r w:rsidRPr="000306DF">
        <w:rPr>
          <w:rStyle w:val="51"/>
          <w:color w:val="000000" w:themeColor="text1"/>
          <w:sz w:val="28"/>
          <w:szCs w:val="28"/>
          <w:lang w:val="kk-KZ"/>
        </w:rPr>
        <w:t xml:space="preserve"> және « 20 __ жылғы « » сағат « » минут   «</w:t>
      </w:r>
      <w:r w:rsidRPr="000306DF">
        <w:rPr>
          <w:rStyle w:val="51"/>
          <w:color w:val="000000" w:themeColor="text1"/>
          <w:sz w:val="28"/>
          <w:szCs w:val="28"/>
          <w:lang w:val="kk-KZ"/>
        </w:rPr>
        <w:tab/>
        <w:t>»</w:t>
      </w:r>
    </w:p>
    <w:p w:rsidR="00F86568" w:rsidRPr="000306DF" w:rsidRDefault="00F86568" w:rsidP="00F86568">
      <w:pPr>
        <w:pStyle w:val="50"/>
        <w:shd w:val="clear" w:color="auto" w:fill="auto"/>
        <w:tabs>
          <w:tab w:val="left" w:pos="993"/>
          <w:tab w:val="left" w:leader="underscore" w:pos="3955"/>
          <w:tab w:val="left" w:leader="underscore" w:pos="4752"/>
        </w:tabs>
        <w:spacing w:before="0" w:after="0" w:line="240" w:lineRule="auto"/>
        <w:ind w:firstLine="567"/>
        <w:jc w:val="both"/>
        <w:rPr>
          <w:color w:val="000000" w:themeColor="text1"/>
          <w:sz w:val="28"/>
          <w:szCs w:val="28"/>
          <w:lang w:val="kk-KZ"/>
        </w:rPr>
      </w:pPr>
      <w:r w:rsidRPr="000306DF">
        <w:rPr>
          <w:rStyle w:val="51"/>
          <w:color w:val="000000" w:themeColor="text1"/>
          <w:sz w:val="28"/>
          <w:szCs w:val="28"/>
          <w:lang w:val="kk-KZ"/>
        </w:rPr>
        <w:t xml:space="preserve">ДЕЙІНГІ АРАЛЫҚТА АШПАҢЫЗ </w:t>
      </w:r>
      <w:r w:rsidRPr="000306DF">
        <w:rPr>
          <w:color w:val="000000" w:themeColor="text1"/>
          <w:sz w:val="28"/>
          <w:szCs w:val="28"/>
          <w:lang w:val="kk-KZ"/>
        </w:rPr>
        <w:t>(тендерлік құжаттамада көрсетілген өтінімдер салынған конверттерді ұсынудың соңғы мерзімі аяқталған уақыт пен күн көрсетіледі).</w:t>
      </w:r>
    </w:p>
    <w:p w:rsidR="00F86568" w:rsidRPr="000306DF" w:rsidRDefault="00F86568" w:rsidP="00F86568">
      <w:pPr>
        <w:pStyle w:val="50"/>
        <w:shd w:val="clear" w:color="auto" w:fill="auto"/>
        <w:tabs>
          <w:tab w:val="left" w:leader="underscore" w:pos="3955"/>
          <w:tab w:val="left" w:leader="underscore" w:pos="4752"/>
        </w:tabs>
        <w:spacing w:before="0" w:after="0" w:line="240" w:lineRule="auto"/>
        <w:ind w:left="567" w:firstLine="0"/>
        <w:jc w:val="both"/>
        <w:rPr>
          <w:color w:val="000000" w:themeColor="text1"/>
          <w:sz w:val="28"/>
          <w:szCs w:val="28"/>
          <w:lang w:val="kk-KZ"/>
        </w:rPr>
      </w:pPr>
    </w:p>
    <w:p w:rsidR="00F86568" w:rsidRPr="000306DF" w:rsidRDefault="00F86568" w:rsidP="00F86568">
      <w:pPr>
        <w:pStyle w:val="210"/>
        <w:keepNext/>
        <w:keepLines/>
        <w:shd w:val="clear" w:color="auto" w:fill="auto"/>
        <w:tabs>
          <w:tab w:val="left" w:pos="2160"/>
        </w:tabs>
        <w:spacing w:after="0" w:line="240" w:lineRule="auto"/>
        <w:ind w:left="567" w:firstLine="0"/>
        <w:rPr>
          <w:color w:val="000000" w:themeColor="text1"/>
          <w:sz w:val="28"/>
          <w:szCs w:val="28"/>
          <w:lang w:val="kk-KZ"/>
        </w:rPr>
      </w:pPr>
      <w:bookmarkStart w:id="3" w:name="bookmark23"/>
      <w:r w:rsidRPr="000306DF">
        <w:rPr>
          <w:color w:val="000000" w:themeColor="text1"/>
          <w:sz w:val="28"/>
          <w:szCs w:val="28"/>
          <w:lang w:val="kk-KZ"/>
        </w:rPr>
        <w:t>5.</w:t>
      </w:r>
      <w:bookmarkEnd w:id="3"/>
      <w:r w:rsidRPr="000306DF">
        <w:rPr>
          <w:color w:val="000000" w:themeColor="text1"/>
          <w:lang w:val="kk-KZ"/>
        </w:rPr>
        <w:t xml:space="preserve"> </w:t>
      </w:r>
      <w:r w:rsidRPr="000306DF">
        <w:rPr>
          <w:color w:val="000000" w:themeColor="text1"/>
          <w:sz w:val="28"/>
          <w:szCs w:val="28"/>
          <w:lang w:val="kk-KZ"/>
        </w:rPr>
        <w:t>Тендерге қатысу үшін кепілдік жарналарын енгізу тәртібі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Әлеуетті қатысушылар кепілдік жарнаны тендерлік құжаттамада көрсетілген мөлшерде, мерзімде, тәртіппен және деректемелер бойынша енгізеді. Кепілдік жарна тендердің әлеуетті қатысушының атынан ғана енгізіледі. Бұл ретте кепілдік жарна тендердің бірінші кезеңі өткізілетін (тендерлік өтінімдер салынған конверттерді ашу) күнге дейін кемінде екі жұмыс күні бұрын әрбір объект (лот) бойынша осы тапсырмада объектінің (лоттың) атауы көрсетіле отырып, жеке төлем тапсырмасымен енгізіледі.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lang w:val="kk-KZ"/>
        </w:rPr>
        <w:t xml:space="preserve">Кепілдік жарнаның мөлшері хабарландыру жарияланғаннан кейін өзгермейді. </w:t>
      </w:r>
      <w:r w:rsidRPr="000306DF">
        <w:rPr>
          <w:color w:val="000000" w:themeColor="text1"/>
          <w:sz w:val="28"/>
          <w:szCs w:val="28"/>
        </w:rPr>
        <w:t xml:space="preserve">Кепілдік жарнаның мөлшеріне банк қызметтерінің </w:t>
      </w:r>
      <w:r w:rsidRPr="000306DF">
        <w:rPr>
          <w:color w:val="000000" w:themeColor="text1"/>
          <w:sz w:val="28"/>
          <w:szCs w:val="28"/>
          <w:lang w:val="kk-KZ"/>
        </w:rPr>
        <w:t>төлемі</w:t>
      </w:r>
      <w:r w:rsidRPr="000306DF">
        <w:rPr>
          <w:color w:val="000000" w:themeColor="text1"/>
          <w:sz w:val="28"/>
          <w:szCs w:val="28"/>
        </w:rPr>
        <w:t xml:space="preserve"> кірмейді.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Тендерге қатысу үшін кепілдік жарнаның мөлшері мүліктік жалдауға берілетін объект (лот) үшін жалдау ақысының айлық базалық мөлшерлемесі мөлшерінде белгіленеді. Мүліктік жалдаудың әрбір объектісі (лоты) бойынша кепілдік жарнаның сомасы техникалық </w:t>
      </w:r>
      <w:r w:rsidRPr="000306DF">
        <w:rPr>
          <w:color w:val="000000" w:themeColor="text1"/>
          <w:sz w:val="28"/>
          <w:szCs w:val="28"/>
          <w:lang w:val="kk-KZ"/>
        </w:rPr>
        <w:t>сипаттамада</w:t>
      </w:r>
      <w:r w:rsidRPr="000306DF">
        <w:rPr>
          <w:color w:val="000000" w:themeColor="text1"/>
          <w:sz w:val="28"/>
          <w:szCs w:val="28"/>
        </w:rPr>
        <w:t xml:space="preserve"> (осы тендерлік құжаттамаға 1-қосымша) көрсетілген.</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Тендерге қатысу үшін кепілдік жарналар </w:t>
      </w:r>
      <w:r w:rsidRPr="000306DF">
        <w:rPr>
          <w:color w:val="000000" w:themeColor="text1"/>
          <w:sz w:val="28"/>
          <w:szCs w:val="28"/>
          <w:lang w:val="kk-KZ"/>
        </w:rPr>
        <w:t xml:space="preserve">осы тендерлік құжаттаманың 5-тармағының </w:t>
      </w:r>
      <w:r w:rsidRPr="000306DF">
        <w:rPr>
          <w:color w:val="000000" w:themeColor="text1"/>
          <w:sz w:val="28"/>
          <w:szCs w:val="28"/>
        </w:rPr>
        <w:t>5.4-тармақша</w:t>
      </w:r>
      <w:r w:rsidRPr="000306DF">
        <w:rPr>
          <w:color w:val="000000" w:themeColor="text1"/>
          <w:sz w:val="28"/>
          <w:szCs w:val="28"/>
          <w:lang w:val="kk-KZ"/>
        </w:rPr>
        <w:t>сын</w:t>
      </w:r>
      <w:r w:rsidRPr="000306DF">
        <w:rPr>
          <w:color w:val="000000" w:themeColor="text1"/>
          <w:sz w:val="28"/>
          <w:szCs w:val="28"/>
        </w:rPr>
        <w:t>да көрсетілген деректемелер бойынша енгізіледі.</w:t>
      </w:r>
    </w:p>
    <w:p w:rsidR="00F86568" w:rsidRPr="000306DF" w:rsidRDefault="00F86568" w:rsidP="00F86568">
      <w:pPr>
        <w:pStyle w:val="21"/>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rPr>
        <w:t>Төлемді тағайындауда әлеуетті қатысушы міндетті түрде</w:t>
      </w:r>
      <w:r w:rsidRPr="000306DF">
        <w:rPr>
          <w:color w:val="000000" w:themeColor="text1"/>
          <w:sz w:val="28"/>
          <w:szCs w:val="28"/>
          <w:lang w:val="kk-KZ"/>
        </w:rPr>
        <w:t xml:space="preserve"> «Мүліктік жалдауға беру жөніндегі тендерге қатысу үшін кепілдік жарна </w:t>
      </w:r>
    </w:p>
    <w:p w:rsidR="00F86568" w:rsidRPr="000306DF" w:rsidRDefault="00F86568" w:rsidP="00F86568">
      <w:pPr>
        <w:pStyle w:val="21"/>
        <w:shd w:val="clear" w:color="auto" w:fill="auto"/>
        <w:tabs>
          <w:tab w:val="left" w:pos="993"/>
        </w:tabs>
        <w:spacing w:line="240" w:lineRule="auto"/>
        <w:ind w:firstLine="567"/>
        <w:jc w:val="both"/>
        <w:rPr>
          <w:b/>
          <w:bCs/>
          <w:i/>
          <w:iCs/>
          <w:color w:val="000000" w:themeColor="text1"/>
          <w:sz w:val="28"/>
          <w:szCs w:val="28"/>
          <w:lang w:val="kk-KZ" w:eastAsia="ru-RU" w:bidi="ru-RU"/>
        </w:rPr>
      </w:pPr>
      <w:r w:rsidRPr="000306DF">
        <w:rPr>
          <w:b/>
          <w:i/>
          <w:color w:val="000000" w:themeColor="text1"/>
          <w:sz w:val="28"/>
          <w:szCs w:val="28"/>
          <w:lang w:val="kk-KZ"/>
        </w:rPr>
        <w:t>(объектінің атауы көрсетіледі)</w:t>
      </w:r>
      <w:r w:rsidRPr="000306DF">
        <w:rPr>
          <w:color w:val="000000" w:themeColor="text1"/>
          <w:sz w:val="28"/>
          <w:szCs w:val="28"/>
          <w:lang w:val="kk-KZ"/>
        </w:rPr>
        <w:t xml:space="preserve"> және № «  » </w:t>
      </w:r>
      <w:r w:rsidRPr="000306DF">
        <w:rPr>
          <w:b/>
          <w:i/>
          <w:color w:val="000000" w:themeColor="text1"/>
          <w:sz w:val="28"/>
          <w:szCs w:val="28"/>
          <w:lang w:val="kk-KZ"/>
        </w:rPr>
        <w:t>лот (әлеуетті қатысушы өтінім беретін лоттың нөмірі міндетті түрде көрсетіледі)</w:t>
      </w:r>
      <w:r w:rsidRPr="000306DF">
        <w:rPr>
          <w:color w:val="000000" w:themeColor="text1"/>
          <w:sz w:val="28"/>
          <w:szCs w:val="28"/>
          <w:lang w:val="kk-KZ"/>
        </w:rPr>
        <w:t xml:space="preserve"> ол бойынша кепілдік жарна енгізіледі» деген сөздерді көрсетуі тиіс</w:t>
      </w:r>
      <w:r w:rsidRPr="000306DF">
        <w:rPr>
          <w:rStyle w:val="51"/>
          <w:color w:val="000000" w:themeColor="text1"/>
          <w:sz w:val="28"/>
          <w:szCs w:val="28"/>
          <w:lang w:val="kk-KZ"/>
        </w:rPr>
        <w:t>.</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 xml:space="preserve">Әлеуетті қатысушының  тендерге қатысуға енгізген кепілдік жарнасы келесі жағдайлардың бірі басталған </w:t>
      </w:r>
      <w:r w:rsidRPr="000306DF">
        <w:rPr>
          <w:color w:val="000000" w:themeColor="text1"/>
          <w:sz w:val="28"/>
          <w:szCs w:val="28"/>
          <w:lang w:val="kk-KZ"/>
        </w:rPr>
        <w:lastRenderedPageBreak/>
        <w:t>кезде қоғам қайтару туралы жазбаша өтінімді алған күннен бастап 15 (он бес) жұмыс күні ішінде қатысушыға қайтарылады:</w:t>
      </w:r>
    </w:p>
    <w:p w:rsidR="00F86568" w:rsidRPr="000306DF" w:rsidRDefault="00F86568" w:rsidP="00F86568">
      <w:pPr>
        <w:pStyle w:val="21"/>
        <w:numPr>
          <w:ilvl w:val="0"/>
          <w:numId w:val="9"/>
        </w:numPr>
        <w:shd w:val="clear" w:color="auto" w:fill="auto"/>
        <w:tabs>
          <w:tab w:val="left" w:pos="904"/>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осы қатысушы өтінімдерді ұсынудың соңғы мерзімі өткенге дейін өзінің тендерге қатысуға өтінімін кері қайтарып алған жағдайда;</w:t>
      </w:r>
    </w:p>
    <w:p w:rsidR="00F86568" w:rsidRPr="000306DF" w:rsidRDefault="00F86568" w:rsidP="00F86568">
      <w:pPr>
        <w:pStyle w:val="21"/>
        <w:numPr>
          <w:ilvl w:val="0"/>
          <w:numId w:val="9"/>
        </w:numPr>
        <w:shd w:val="clear" w:color="auto" w:fill="auto"/>
        <w:tabs>
          <w:tab w:val="left" w:pos="904"/>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қорытындылары туралы хаттамаға қол қойылған тендер. Көрсетілген жағдай тендер жеңімпазы деп айқындалған қатысушыға және сауда-саттық қорытындылары бойынша екінші орын алған қатысушыға қолданылмайды;</w:t>
      </w:r>
    </w:p>
    <w:p w:rsidR="00F86568" w:rsidRPr="000306DF" w:rsidRDefault="00F86568" w:rsidP="00F86568">
      <w:pPr>
        <w:pStyle w:val="21"/>
        <w:numPr>
          <w:ilvl w:val="0"/>
          <w:numId w:val="9"/>
        </w:numPr>
        <w:shd w:val="clear" w:color="auto" w:fill="auto"/>
        <w:tabs>
          <w:tab w:val="left" w:pos="917"/>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 жеңімпазы мүліктік жалдау шартына қол қойған кезде сауда-саттық нәтижелері бойынша екінші орын алған қатысушыға;</w:t>
      </w:r>
    </w:p>
    <w:p w:rsidR="00F86568" w:rsidRPr="000306DF" w:rsidRDefault="00F86568" w:rsidP="00F86568">
      <w:pPr>
        <w:pStyle w:val="21"/>
        <w:numPr>
          <w:ilvl w:val="0"/>
          <w:numId w:val="9"/>
        </w:numPr>
        <w:shd w:val="clear" w:color="auto" w:fill="auto"/>
        <w:tabs>
          <w:tab w:val="left" w:pos="927"/>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жеңімпаз деп жарияланған және мүліктік жалдау шартына қол қойған қатысушыға;</w:t>
      </w:r>
    </w:p>
    <w:p w:rsidR="00F86568" w:rsidRPr="000306DF" w:rsidRDefault="00F86568" w:rsidP="00F86568">
      <w:pPr>
        <w:pStyle w:val="21"/>
        <w:numPr>
          <w:ilvl w:val="0"/>
          <w:numId w:val="9"/>
        </w:numPr>
        <w:shd w:val="clear" w:color="auto" w:fill="auto"/>
        <w:tabs>
          <w:tab w:val="left" w:pos="917"/>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 шарттарының өзгергені туралы хабарландыру жарияланғанға дейін тендерге қатысуға тендерлік өтінімдер берген және осыған байланысты тендерге қатысудан бас тартқан әлеуетті қатысушыларға;</w:t>
      </w:r>
    </w:p>
    <w:p w:rsidR="00F86568" w:rsidRPr="000306DF" w:rsidRDefault="00F86568" w:rsidP="00F86568">
      <w:pPr>
        <w:pStyle w:val="21"/>
        <w:numPr>
          <w:ilvl w:val="0"/>
          <w:numId w:val="9"/>
        </w:numPr>
        <w:shd w:val="clear" w:color="auto" w:fill="auto"/>
        <w:tabs>
          <w:tab w:val="left" w:pos="927"/>
          <w:tab w:val="left" w:pos="993"/>
        </w:tabs>
        <w:spacing w:line="240" w:lineRule="auto"/>
        <w:ind w:firstLine="567"/>
        <w:jc w:val="both"/>
        <w:rPr>
          <w:color w:val="000000" w:themeColor="text1"/>
          <w:sz w:val="28"/>
          <w:szCs w:val="28"/>
        </w:rPr>
      </w:pPr>
      <w:r w:rsidRPr="000306DF">
        <w:rPr>
          <w:color w:val="000000" w:themeColor="text1"/>
          <w:sz w:val="28"/>
          <w:szCs w:val="28"/>
        </w:rPr>
        <w:t>тендерді өтпеді деп тану.</w:t>
      </w:r>
    </w:p>
    <w:p w:rsidR="00F86568" w:rsidRPr="000306DF" w:rsidRDefault="00F86568" w:rsidP="00F86568">
      <w:pPr>
        <w:pStyle w:val="210"/>
        <w:keepNext/>
        <w:keepLines/>
        <w:shd w:val="clear" w:color="auto" w:fill="auto"/>
        <w:tabs>
          <w:tab w:val="left" w:pos="4018"/>
        </w:tabs>
        <w:spacing w:after="0" w:line="240" w:lineRule="auto"/>
        <w:ind w:left="567" w:hanging="567"/>
        <w:rPr>
          <w:color w:val="000000" w:themeColor="text1"/>
          <w:sz w:val="28"/>
          <w:szCs w:val="28"/>
        </w:rPr>
      </w:pPr>
      <w:bookmarkStart w:id="4" w:name="bookmark24"/>
    </w:p>
    <w:p w:rsidR="00F86568" w:rsidRPr="000306DF" w:rsidRDefault="00F86568" w:rsidP="00F86568">
      <w:pPr>
        <w:pStyle w:val="210"/>
        <w:keepNext/>
        <w:keepLines/>
        <w:shd w:val="clear" w:color="auto" w:fill="auto"/>
        <w:tabs>
          <w:tab w:val="left" w:pos="4018"/>
        </w:tabs>
        <w:spacing w:after="0" w:line="240" w:lineRule="auto"/>
        <w:ind w:left="567" w:hanging="567"/>
        <w:rPr>
          <w:color w:val="000000" w:themeColor="text1"/>
          <w:sz w:val="28"/>
          <w:szCs w:val="28"/>
          <w:lang w:val="kk-KZ"/>
        </w:rPr>
      </w:pPr>
      <w:r w:rsidRPr="000306DF">
        <w:rPr>
          <w:color w:val="000000" w:themeColor="text1"/>
          <w:sz w:val="28"/>
          <w:szCs w:val="28"/>
        </w:rPr>
        <w:t>6.</w:t>
      </w:r>
      <w:bookmarkEnd w:id="4"/>
      <w:r w:rsidRPr="000306DF">
        <w:rPr>
          <w:color w:val="000000" w:themeColor="text1"/>
          <w:sz w:val="28"/>
          <w:szCs w:val="28"/>
          <w:lang w:val="kk-KZ"/>
        </w:rPr>
        <w:t>Тендерді өткізу тәртібі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Әлеуетті қатысушының тендерлік өтінімі тендерлік құжаттамада белгіленген тәртіппен және мерзімдерде қоғамның мекен-жайы бойынша желімделген конвертте ұсынылады.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Әлеуетті қатысушылардың тендерлік өтінімдері бар конверттерді қабылдауды және тіркеуді тендерлік комиссияның хатшысы жүргізеді.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Әлеуетті қатысушылардың тендерлік өтінімдері бар конверттерді тіркеу Қағидалардың № 7 қосымшасының нысанына сәйкес келетін тендерлік өтінімдерді тіркеу журналында тіркеледі. Тендерлік комиссияның хатшысы қатаң хронологиялық тәртіппен (нақты уақытты көрсете отырып) тендерлік өтінімдерді тіркеу журналына тиісті тендерге қатысуға арналған тендерлік өтінімдер салынған конверттерді белгіленген мерзім өткенге дейін ұсынған әлеуетті қатысушылар туралы мәліметтерді енгізеді. Белгіленген мерзім өткеннен кейін өтінімдер салынған конверттерді тіркеуге қабылдауға тыйым салынады.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Әлеуетті қатысушы тендерлік өтінімдерді ұсыну үшін тендерлік құжаттамада белгіленген мерзімнің аяқталуынан кешіктірмей, қоғамға жазбаша өтініш негізінде тендерге қатысу үшін өзі енгізген кепілдік жарнаны қайтару құқығын жоғалтпай, өзінің тендерлік өтінімін кері қайтарып алуға құқылы.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Тендерлік өтінімдер салынған конверттерді ұсынудың соңғы мерзімі өткеннен кейін тендерлік өтінімді қайтарып алуға жол берілмейді.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Әлеуетті қатысушының өзінің тендерлік өтінімін кері қайтарып алу фактісін тендерлік комиссияның хатшысы тендерлік өтінімдерді тіркеу журналында тіркейді.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lastRenderedPageBreak/>
        <w:t>Тендерлік комиссия тендерлік өтінімдер салынған конверттерді тендерлік құжаттамада көрсетілген күні, уақытта және орында ашады.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Әлеуетті қатысушылардың өкілетті өкілдерінің қатысушылардың тендерлік өтінімдері бар конверттерді ашу жөніндегі тендерлік комиссияның отырысына қатысуға құқығы бар. Бұл ретте тендерлік комиссияның хатшысы тендерлік комиссияның отырысы басталғанға дейін әлеуетті қатысушылар өкілдерінің өтінімдері бар конверттерді ашу рәсімін жүзеге асыру кезінде тендерде мүдделерін білдіруге құжатпен ресімделген өкілеттіктерін тексереді.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Белгіленген мерзімде ұсынылған тендерге қатысуға арналған тендерлік өтінімдер салынған конверттер ашуға жатады.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Тендерлік өтінім салынған Конверт, егер тендерге (лотқа) тендерге (лотқа) қатысуға 1 (бір) тендерлік өтінім ғана ұсынылған жағдайда да ашылады және Қағидалардың және осы тендерлік құжаттаманың талаптарына сәйкестігі қаралады.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Тендерлік комиссияның хатшысы конверттерді ашқан күннен бастап 3 (үш) жұмыс күні ішінде тендерлік комиссия мүшелері қатысушылардың тендерлік өтінімдері бар конверттерді ашу хаттамасын ресімдейді және оған қол қояды.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Тендерлік комиссия тендердің бірінші кезеңіне қатысушылардың тендерлік өтінімдері бар конверттерді ашу хаттамасына қол қойылған күннен бастап 5 (бес) жұмыс күні ішінде осы өтінімдер мен қатысушылардың Қағидалардың және тендерлік құжаттаманың талаптарына сәйкестігі тұрғысынан тендерлік өтінімдерді қарау жөнінде отырыс өткізуге және тиісті қатысушыларды тендердің екінші кезеңіне жіберуді жүзеге асыруға міндетті.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Тендерлік өтінімдерді қарау кезінде тендерлік комиссия құқылы:</w:t>
      </w:r>
    </w:p>
    <w:p w:rsidR="00F86568" w:rsidRPr="000306DF" w:rsidRDefault="00F86568" w:rsidP="00F86568">
      <w:pPr>
        <w:pStyle w:val="21"/>
        <w:numPr>
          <w:ilvl w:val="0"/>
          <w:numId w:val="10"/>
        </w:numPr>
        <w:shd w:val="clear" w:color="auto" w:fill="auto"/>
        <w:tabs>
          <w:tab w:val="left" w:pos="889"/>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қатысушылардан қатысушылардың өтінімдерін қарау, бағалау және салыстыру үшін қажетті материалдар мен түсіндірулерді сұратуға құқылы;</w:t>
      </w:r>
    </w:p>
    <w:p w:rsidR="00F86568" w:rsidRPr="000306DF" w:rsidRDefault="00F86568" w:rsidP="00F86568">
      <w:pPr>
        <w:pStyle w:val="21"/>
        <w:numPr>
          <w:ilvl w:val="0"/>
          <w:numId w:val="10"/>
        </w:numPr>
        <w:shd w:val="clear" w:color="auto" w:fill="auto"/>
        <w:tabs>
          <w:tab w:val="left" w:pos="889"/>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кафедра құрылымында биомедицина мектебін көрсету және Директорлар кеңесінің қарауына шығару.</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Бұл ретте тендерлік комиссияның тендерлік өтінімді қағидалардың және тендерлік құжаттаманың талаптарына сәйкес келтіруге байланысты, тендерлік өтінімді жетіспейтін құжаттармен толықтырудан, құжаттарды ауыстырудан, тиісінше ресімделмеген құжаттарды сәйкес келтіруден тұратын сұрау салуларына және өзге де іс-әрекеттеріне жол берілмейді.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Тендерлік комиссия қатысушының тендерлік өтінімін мынадай жағдайларда қабылдамайды:</w:t>
      </w:r>
    </w:p>
    <w:p w:rsidR="00F86568" w:rsidRPr="000306DF" w:rsidRDefault="00F86568" w:rsidP="00F86568">
      <w:pPr>
        <w:pStyle w:val="21"/>
        <w:numPr>
          <w:ilvl w:val="0"/>
          <w:numId w:val="11"/>
        </w:numPr>
        <w:shd w:val="clear" w:color="auto" w:fill="auto"/>
        <w:tabs>
          <w:tab w:val="left" w:pos="932"/>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Қағидалардың және тендерлік құжаттаманың талаптарына сәйкес келмейтін тендерлік өтінімді тану;</w:t>
      </w:r>
    </w:p>
    <w:p w:rsidR="00F86568" w:rsidRPr="000306DF" w:rsidRDefault="00F86568" w:rsidP="00F86568">
      <w:pPr>
        <w:pStyle w:val="21"/>
        <w:numPr>
          <w:ilvl w:val="0"/>
          <w:numId w:val="11"/>
        </w:numPr>
        <w:shd w:val="clear" w:color="auto" w:fill="auto"/>
        <w:tabs>
          <w:tab w:val="left" w:pos="932"/>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қатысушының белгіленген мерзімде тендерге қатысуға кепілдік жарнаны енгізбеуі немесе толық енгізбеуі;</w:t>
      </w:r>
    </w:p>
    <w:p w:rsidR="00F86568" w:rsidRPr="000306DF" w:rsidRDefault="00F86568" w:rsidP="00F86568">
      <w:pPr>
        <w:pStyle w:val="21"/>
        <w:numPr>
          <w:ilvl w:val="0"/>
          <w:numId w:val="11"/>
        </w:numPr>
        <w:shd w:val="clear" w:color="auto" w:fill="auto"/>
        <w:tabs>
          <w:tab w:val="left" w:pos="932"/>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егер әлеуетті қатысушы осы тендерге (лотқа) қатысуға өтінім берген басқа әлеуетті қатысушының үлестес тұлғасы болып табылса).</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 xml:space="preserve">Осы тендерлік құжаттаманың 60-тармағының 2) тармақшасында көзделген жағдайды қоспағанда, осы </w:t>
      </w:r>
      <w:r w:rsidRPr="000306DF">
        <w:rPr>
          <w:color w:val="000000" w:themeColor="text1"/>
          <w:sz w:val="28"/>
          <w:szCs w:val="28"/>
          <w:lang w:val="kk-KZ"/>
        </w:rPr>
        <w:lastRenderedPageBreak/>
        <w:t>тендерлік құжаттаманың 40-тармағында көрсетілген жағдайлар бойынша бас тартылмаған қатысушылар тендердің екінші кезеңіне жіберілді деп танылады.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Тендерлік комиссияның хатшысы тендерлік комиссияның қатысушыларды тендердің екінші кезеңіне жіберу жөніндегі отырысы өткен күннен бастап 3 (үш) жұмыс күні ішінде тендерлік комиссияның мүшелері қатысушыларды тендердің екінші кезеңіне жіберу хаттамасын ресімдейді және қол қояды.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Тендерге қатысушылар рұқсат беру хаттамасының көшірмесін тендерлік комиссияның хатшысынан таныса және ала алады.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Тендердің екінші кезеңіне жіберілген қатысушыларды хабардар ету тендердің екінші кезеңін өткізу күнін, уақытын және орнын, сондай-ақ тендердің екінші кезеңіне жіберілген қатысушылардың бірінің ең үлкен бастапқы баға ұсынысы болып табылатын тендер (лот) бойынша жалдау ақысының бастапқы айлық мөлшерлемесін қамтитын тиісті ақпаратты тендерге қатысуға өтінімде көрсетілген қатысушының электрондық пошта мекенжайына жіберу арқылы жүзеге асырылады.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Тендерлік комиссияның хатшысы қатысушыларға екінші кезеңге қатысушыларды жіберу хаттамасына қол қойылған күннен кейін бір жұмыс күнінен кешіктірмей хабарлама жібереді. Бұл ретте тендердің (сауда-саттықтың) екінші кезеңі қатысушыларға хабарлама жіберілген күннен бастап үшінші жұмыс күні 2 (екі) жұмыс күнінен кейін өткізіледі.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Тендердің екінші кезеңіне жіберілген қатысушылар арасында тендердің мәнін жалға алу құнын арттыруға сауда-саттық өткізу тиісті хабарламада көрсетілген мерзімде және уақытта көзбе-көз өткізіледі.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Сауда-саттыққа тікелей қатысуға тілек білдірген қатысушылар немесе қатысушылардың өкілетті өкілдері тендердің екінші кезеңін (сауда-саттығын) өткізу жөніндегі тендерлік комиссияның отырысына алдын ала келуге тиіс. Бұл ретте тендерлік комиссияның хатшысы екінші кезең (сауда-саттық) басталғанға дейін қатысушылар өкілдерінің тендерде мүдделерін білдіру құқығына құжатпен ресімделген өкілеттіктерін тексереді. Қатысушылардың тиісті түрде ресімделген өкілеттіктері жоқ өкілдері сауда-саттыққа жіберілмейді.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Тендердің екінші кезеңіне жіберілген қатысушының ең көп бастапқы баға ұсынысы сауда-саттықтағы жалдау ақысының бастапқы мөлшерлемесі болып табылады.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Тендердің екінші кезеңін (сауда-саттығын) өткізу жөніндегі тендерлік комиссияның отырысы былайша өтеді:</w:t>
      </w:r>
    </w:p>
    <w:p w:rsidR="00F86568" w:rsidRPr="000306DF" w:rsidRDefault="00F86568" w:rsidP="00F86568">
      <w:pPr>
        <w:pStyle w:val="21"/>
        <w:numPr>
          <w:ilvl w:val="0"/>
          <w:numId w:val="12"/>
        </w:numPr>
        <w:shd w:val="clear" w:color="auto" w:fill="auto"/>
        <w:tabs>
          <w:tab w:val="left" w:pos="932"/>
          <w:tab w:val="left" w:pos="993"/>
        </w:tabs>
        <w:spacing w:line="240" w:lineRule="auto"/>
        <w:ind w:firstLine="567"/>
        <w:jc w:val="both"/>
        <w:rPr>
          <w:color w:val="000000" w:themeColor="text1"/>
          <w:sz w:val="28"/>
          <w:szCs w:val="28"/>
          <w:lang w:val="kk-KZ"/>
        </w:rPr>
      </w:pPr>
      <w:r w:rsidRPr="000306DF">
        <w:rPr>
          <w:color w:val="000000" w:themeColor="text1"/>
          <w:sz w:val="28"/>
          <w:szCs w:val="28"/>
          <w:lang w:val="kk-KZ"/>
        </w:rPr>
        <w:t>ендерлік комиссияның хатшысы қатысушыларды төмендегілер туралы ақпараттандырады:</w:t>
      </w:r>
    </w:p>
    <w:p w:rsidR="00F86568" w:rsidRPr="000306DF" w:rsidRDefault="00F86568" w:rsidP="00F86568">
      <w:pPr>
        <w:pStyle w:val="21"/>
        <w:numPr>
          <w:ilvl w:val="0"/>
          <w:numId w:val="13"/>
        </w:numPr>
        <w:shd w:val="clear" w:color="auto" w:fill="auto"/>
        <w:tabs>
          <w:tab w:val="left" w:pos="802"/>
          <w:tab w:val="left" w:pos="993"/>
        </w:tabs>
        <w:spacing w:line="240" w:lineRule="auto"/>
        <w:ind w:firstLine="567"/>
        <w:jc w:val="both"/>
        <w:rPr>
          <w:color w:val="000000" w:themeColor="text1"/>
          <w:sz w:val="28"/>
          <w:szCs w:val="28"/>
        </w:rPr>
      </w:pPr>
      <w:r w:rsidRPr="000306DF">
        <w:rPr>
          <w:color w:val="000000" w:themeColor="text1"/>
          <w:sz w:val="28"/>
          <w:szCs w:val="28"/>
        </w:rPr>
        <w:t>тендерлік комиссияның құрамы, тендерлік комиссияның хатшысы;</w:t>
      </w:r>
    </w:p>
    <w:p w:rsidR="00F86568" w:rsidRPr="000306DF" w:rsidRDefault="00F86568" w:rsidP="00F86568">
      <w:pPr>
        <w:pStyle w:val="21"/>
        <w:numPr>
          <w:ilvl w:val="0"/>
          <w:numId w:val="13"/>
        </w:numPr>
        <w:shd w:val="clear" w:color="auto" w:fill="auto"/>
        <w:tabs>
          <w:tab w:val="left" w:pos="802"/>
          <w:tab w:val="left" w:pos="993"/>
        </w:tabs>
        <w:spacing w:line="240" w:lineRule="auto"/>
        <w:ind w:firstLine="567"/>
        <w:jc w:val="both"/>
        <w:rPr>
          <w:color w:val="000000" w:themeColor="text1"/>
          <w:sz w:val="28"/>
          <w:szCs w:val="28"/>
        </w:rPr>
      </w:pPr>
      <w:r w:rsidRPr="000306DF">
        <w:rPr>
          <w:color w:val="000000" w:themeColor="text1"/>
          <w:sz w:val="28"/>
          <w:szCs w:val="28"/>
        </w:rPr>
        <w:t>өткізілетін тендердің (лоттың) сауда-саттықтағы мәні;</w:t>
      </w:r>
    </w:p>
    <w:p w:rsidR="00F86568" w:rsidRPr="000306DF" w:rsidRDefault="00F86568" w:rsidP="00F86568">
      <w:pPr>
        <w:pStyle w:val="21"/>
        <w:numPr>
          <w:ilvl w:val="0"/>
          <w:numId w:val="13"/>
        </w:numPr>
        <w:shd w:val="clear" w:color="auto" w:fill="auto"/>
        <w:tabs>
          <w:tab w:val="left" w:pos="802"/>
          <w:tab w:val="left" w:pos="993"/>
        </w:tabs>
        <w:spacing w:line="240" w:lineRule="auto"/>
        <w:ind w:firstLine="567"/>
        <w:jc w:val="both"/>
        <w:rPr>
          <w:color w:val="000000" w:themeColor="text1"/>
          <w:sz w:val="28"/>
          <w:szCs w:val="28"/>
        </w:rPr>
      </w:pPr>
      <w:r w:rsidRPr="000306DF">
        <w:rPr>
          <w:color w:val="000000" w:themeColor="text1"/>
          <w:sz w:val="28"/>
          <w:szCs w:val="28"/>
        </w:rPr>
        <w:t>тендердің екінші кезеңіне (сауда-саттыққа) жіберілген қатысушылардың тізбесі;</w:t>
      </w:r>
    </w:p>
    <w:p w:rsidR="00F86568" w:rsidRPr="000306DF" w:rsidRDefault="00F86568" w:rsidP="00F86568">
      <w:pPr>
        <w:pStyle w:val="21"/>
        <w:numPr>
          <w:ilvl w:val="0"/>
          <w:numId w:val="13"/>
        </w:numPr>
        <w:shd w:val="clear" w:color="auto" w:fill="auto"/>
        <w:tabs>
          <w:tab w:val="left" w:pos="866"/>
          <w:tab w:val="left" w:pos="993"/>
        </w:tabs>
        <w:spacing w:line="240" w:lineRule="auto"/>
        <w:ind w:firstLine="567"/>
        <w:jc w:val="both"/>
        <w:rPr>
          <w:color w:val="000000" w:themeColor="text1"/>
          <w:sz w:val="28"/>
          <w:szCs w:val="28"/>
        </w:rPr>
      </w:pPr>
      <w:r w:rsidRPr="000306DF">
        <w:rPr>
          <w:color w:val="000000" w:themeColor="text1"/>
          <w:sz w:val="28"/>
          <w:szCs w:val="28"/>
        </w:rPr>
        <w:t>тендердің екінші кезеңіне (сауда-саттыққа) тікелей қатысатын қатысушылардың немесе олардың өкілетті өкілдерінің тізбелері;</w:t>
      </w:r>
    </w:p>
    <w:p w:rsidR="00F86568" w:rsidRPr="000306DF" w:rsidRDefault="00F86568" w:rsidP="00F86568">
      <w:pPr>
        <w:pStyle w:val="21"/>
        <w:numPr>
          <w:ilvl w:val="0"/>
          <w:numId w:val="13"/>
        </w:numPr>
        <w:shd w:val="clear" w:color="auto" w:fill="auto"/>
        <w:tabs>
          <w:tab w:val="left" w:pos="866"/>
          <w:tab w:val="left" w:pos="993"/>
        </w:tabs>
        <w:spacing w:line="240" w:lineRule="auto"/>
        <w:ind w:firstLine="567"/>
        <w:jc w:val="both"/>
        <w:rPr>
          <w:color w:val="000000" w:themeColor="text1"/>
          <w:sz w:val="28"/>
          <w:szCs w:val="28"/>
        </w:rPr>
      </w:pPr>
      <w:r w:rsidRPr="000306DF">
        <w:rPr>
          <w:color w:val="000000" w:themeColor="text1"/>
          <w:sz w:val="28"/>
          <w:szCs w:val="28"/>
        </w:rPr>
        <w:lastRenderedPageBreak/>
        <w:t>тендердің екінші кезеңіне жіберілген қатысушының ең үлкен бастапқы баға ұсынысы болып табылатын тендер (лот) бойынша жалдау ақысының бастапқы мөлшерлемесіне, сондай-ақ оның атауына қатысты;</w:t>
      </w:r>
    </w:p>
    <w:p w:rsidR="00F86568" w:rsidRPr="000306DF" w:rsidRDefault="00F86568" w:rsidP="00F86568">
      <w:pPr>
        <w:pStyle w:val="21"/>
        <w:numPr>
          <w:ilvl w:val="0"/>
          <w:numId w:val="13"/>
        </w:numPr>
        <w:shd w:val="clear" w:color="auto" w:fill="auto"/>
        <w:tabs>
          <w:tab w:val="left" w:pos="866"/>
          <w:tab w:val="left" w:pos="993"/>
        </w:tabs>
        <w:spacing w:line="240" w:lineRule="auto"/>
        <w:ind w:firstLine="567"/>
        <w:jc w:val="both"/>
        <w:rPr>
          <w:color w:val="000000" w:themeColor="text1"/>
          <w:sz w:val="28"/>
          <w:szCs w:val="28"/>
        </w:rPr>
      </w:pPr>
      <w:r w:rsidRPr="000306DF">
        <w:rPr>
          <w:color w:val="000000" w:themeColor="text1"/>
          <w:sz w:val="28"/>
          <w:szCs w:val="28"/>
        </w:rPr>
        <w:t>жоғарыда көрсетілген тендер (лот) бойынша жалдау ақысының бастапқы мөлшерлемесінің 5% - ын құрайтын бастапқы мөлшерлемені арттыру қадамының мәні;</w:t>
      </w:r>
    </w:p>
    <w:p w:rsidR="00F86568" w:rsidRPr="000306DF" w:rsidRDefault="00F86568" w:rsidP="00F86568">
      <w:pPr>
        <w:pStyle w:val="21"/>
        <w:numPr>
          <w:ilvl w:val="0"/>
          <w:numId w:val="13"/>
        </w:numPr>
        <w:shd w:val="clear" w:color="auto" w:fill="auto"/>
        <w:tabs>
          <w:tab w:val="left" w:pos="866"/>
          <w:tab w:val="left" w:pos="993"/>
        </w:tabs>
        <w:spacing w:line="240" w:lineRule="auto"/>
        <w:ind w:firstLine="567"/>
        <w:jc w:val="both"/>
        <w:rPr>
          <w:color w:val="000000" w:themeColor="text1"/>
          <w:sz w:val="28"/>
          <w:szCs w:val="28"/>
        </w:rPr>
      </w:pPr>
      <w:r w:rsidRPr="000306DF">
        <w:rPr>
          <w:color w:val="000000" w:themeColor="text1"/>
          <w:sz w:val="28"/>
          <w:szCs w:val="28"/>
        </w:rPr>
        <w:t>Сауда-саттықты өткізу ұзақтығы-сауда-саттықтың басталу уақыты туралы хабарланған сәттен бастап 60 (алпыс) минут.</w:t>
      </w:r>
    </w:p>
    <w:p w:rsidR="00F86568" w:rsidRPr="000306DF" w:rsidRDefault="00F86568" w:rsidP="00F86568">
      <w:pPr>
        <w:pStyle w:val="21"/>
        <w:numPr>
          <w:ilvl w:val="0"/>
          <w:numId w:val="12"/>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rPr>
        <w:t>тендерлік комиссияның төрағасы немесе оның орнындағы адам (бұдан әрі-төрағалық етуші) сауда-саттықтың басталу уақыты туралы дауыстап жариялайды және қатысушыларға объектінің (лоттың) жалдау ақысының мөлшерлемесін көтеру туралы ұсыныспен жүгінеді). Бұған дейін ол сауда-саттыққа қатысушыларға жаңа баға ұсыныстарын жария ету ережелерін міндетті түрде түсіндіреді:</w:t>
      </w:r>
    </w:p>
    <w:p w:rsidR="00F86568" w:rsidRPr="000306DF" w:rsidRDefault="00F86568" w:rsidP="00F86568">
      <w:pPr>
        <w:pStyle w:val="21"/>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Төрағалық етуші сауда-саттықтың әрбір қатысушысына өзінің жаңа баға ұсыныстарын кезек бойынша айтуға мүмкіндік береді, кезектілік бұрын белгіленген мерзімде тендерлік өтінімдер салынған конверттерді кім ұсынған және тендерлік өтінімдерді тіркеу журналында (хронологиялық тәртіппен) тіркелген принцип бойынша айқындалады, бұл ақпаратты тендерлік комиссияның хатшысы ұсынады. Бұл ретте әрбір кезекті Қатысушы баға ұсынысын алдыңғысынан жоғары жариялауға тиіс, егер бұл қатысушының неғұрлым жоғары ұсыныс беру мүмкіндігі болмаса, ол бұдан былай осы сауда-саттыққа қатыспайды және кезек келесі қатысушыға өтеді, осы қағидат бойынша сауда-саттық ең жоғары ұсынысы бар қатысушы жалғыз қалғанша өтеді;</w:t>
      </w:r>
    </w:p>
    <w:p w:rsidR="00F86568" w:rsidRPr="000306DF" w:rsidRDefault="00F86568" w:rsidP="00F86568">
      <w:pPr>
        <w:pStyle w:val="21"/>
        <w:numPr>
          <w:ilvl w:val="0"/>
          <w:numId w:val="12"/>
        </w:numPr>
        <w:shd w:val="clear" w:color="auto" w:fill="auto"/>
        <w:tabs>
          <w:tab w:val="left" w:pos="894"/>
          <w:tab w:val="left" w:pos="993"/>
        </w:tabs>
        <w:spacing w:line="240" w:lineRule="auto"/>
        <w:ind w:firstLine="567"/>
        <w:jc w:val="both"/>
        <w:rPr>
          <w:color w:val="000000" w:themeColor="text1"/>
          <w:sz w:val="28"/>
          <w:szCs w:val="28"/>
        </w:rPr>
      </w:pPr>
      <w:r w:rsidRPr="000306DF">
        <w:rPr>
          <w:color w:val="000000" w:themeColor="text1"/>
          <w:sz w:val="28"/>
          <w:szCs w:val="28"/>
        </w:rPr>
        <w:t>қатысушылар сауда-саттықты жалдау ақысының бастапқы м</w:t>
      </w:r>
      <w:r w:rsidRPr="000306DF">
        <w:rPr>
          <w:color w:val="000000" w:themeColor="text1"/>
          <w:sz w:val="28"/>
          <w:szCs w:val="28"/>
          <w:lang w:val="kk-KZ"/>
        </w:rPr>
        <w:t>өлшерлемесін</w:t>
      </w:r>
      <w:r w:rsidRPr="000306DF">
        <w:rPr>
          <w:color w:val="000000" w:themeColor="text1"/>
          <w:sz w:val="28"/>
          <w:szCs w:val="28"/>
        </w:rPr>
        <w:t xml:space="preserve"> көтеру қадамына көтеру арқылы бастайды немесе өз ұсыныстарын дауыстап жариялай отырып, жоғары </w:t>
      </w:r>
      <w:r w:rsidRPr="000306DF">
        <w:rPr>
          <w:color w:val="000000" w:themeColor="text1"/>
          <w:sz w:val="28"/>
          <w:szCs w:val="28"/>
          <w:lang w:val="kk-KZ"/>
        </w:rPr>
        <w:t xml:space="preserve">мөлшерлемені </w:t>
      </w:r>
      <w:r w:rsidRPr="000306DF">
        <w:rPr>
          <w:color w:val="000000" w:themeColor="text1"/>
          <w:sz w:val="28"/>
          <w:szCs w:val="28"/>
        </w:rPr>
        <w:t>ұсына алады;</w:t>
      </w:r>
    </w:p>
    <w:p w:rsidR="00F86568" w:rsidRPr="000306DF" w:rsidRDefault="00F86568" w:rsidP="00F86568">
      <w:pPr>
        <w:pStyle w:val="21"/>
        <w:numPr>
          <w:ilvl w:val="0"/>
          <w:numId w:val="12"/>
        </w:numPr>
        <w:shd w:val="clear" w:color="auto" w:fill="auto"/>
        <w:tabs>
          <w:tab w:val="left" w:pos="898"/>
          <w:tab w:val="left" w:pos="993"/>
        </w:tabs>
        <w:spacing w:line="240" w:lineRule="auto"/>
        <w:ind w:firstLine="567"/>
        <w:jc w:val="both"/>
        <w:rPr>
          <w:color w:val="000000" w:themeColor="text1"/>
          <w:sz w:val="28"/>
          <w:szCs w:val="28"/>
        </w:rPr>
      </w:pPr>
      <w:r w:rsidRPr="000306DF">
        <w:rPr>
          <w:color w:val="000000" w:themeColor="text1"/>
          <w:sz w:val="28"/>
          <w:szCs w:val="28"/>
        </w:rPr>
        <w:t>тендерлік комиссияның хатшысы қатысушының әрбір ұсынысын және оның атауын дауыстап анық қайталауға, сондай-ақ бұл ақпаратты Сауда-саттық хаттамасында жазбаша түрде тіркеуге міндетті, тендерлік комиссияның мүшелері де осы ақпаратты жұмыс тәртібімен тіркейді;</w:t>
      </w:r>
    </w:p>
    <w:p w:rsidR="00F86568" w:rsidRPr="000306DF" w:rsidRDefault="00F86568" w:rsidP="00F86568">
      <w:pPr>
        <w:pStyle w:val="21"/>
        <w:numPr>
          <w:ilvl w:val="0"/>
          <w:numId w:val="12"/>
        </w:numPr>
        <w:shd w:val="clear" w:color="auto" w:fill="auto"/>
        <w:tabs>
          <w:tab w:val="left" w:pos="898"/>
          <w:tab w:val="left" w:pos="993"/>
        </w:tabs>
        <w:spacing w:line="240" w:lineRule="auto"/>
        <w:ind w:firstLine="567"/>
        <w:jc w:val="both"/>
        <w:rPr>
          <w:color w:val="000000" w:themeColor="text1"/>
          <w:sz w:val="28"/>
          <w:szCs w:val="28"/>
        </w:rPr>
      </w:pPr>
      <w:r w:rsidRPr="000306DF">
        <w:rPr>
          <w:color w:val="000000" w:themeColor="text1"/>
          <w:sz w:val="28"/>
          <w:szCs w:val="28"/>
        </w:rPr>
        <w:t>Сауда-саттықты өткізу уақыты бойынша қатысушының соңғы ең жоғары ұсынысы жеңімпаз болып есептеледі.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Ағымдағы уақыт сауда-саттықтың басталғаны туралы жарияланған кезден бастап 60 (алпыс) минут өткен соң тендерлік комиссияның төрағасы немесе оның орнындағы адам Сауда-саттықты және қатысушының ең жоғары ұсынысын, сондай-ақ сауда-саттықта екінші орын алған қатысушының ұсынысын тендерлік комиссияның төрағасы немесе оның орнындағы адам дауыстап жариялайды.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Қатысушылар тарапынан жалдау мөлшерлемелерін арттыру бойынша қосымша баға ұсыныстары болмаған жағдайда, тендерге қатысушылардың жалпы келісімімен сауда-саттық мерзімінен бұрын аяқталуы мүмкін, бұл қорытындылар хаттамасында міндетті түрде тіркеледі.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Қажет болған жағдайда, сауда-саттық уақыты тендер комиссиясы төрағасының немесе оны алмастыратын тұлғаның шешімі бойынша қорытындылар хаттамасында бұл факт міндетті түрде көрсетіле отырып, тек бір рет 15 (он </w:t>
      </w:r>
      <w:r w:rsidRPr="000306DF">
        <w:rPr>
          <w:color w:val="000000" w:themeColor="text1"/>
          <w:sz w:val="28"/>
          <w:szCs w:val="28"/>
        </w:rPr>
        <w:lastRenderedPageBreak/>
        <w:t>бес) минутқа ұзартылуы мүмкін.</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Егер тендер бірнеше лоттан тұрса, жоғарыда сипатталған </w:t>
      </w:r>
      <w:r w:rsidRPr="000306DF">
        <w:rPr>
          <w:color w:val="000000" w:themeColor="text1"/>
          <w:sz w:val="28"/>
          <w:szCs w:val="28"/>
          <w:lang w:val="kk-KZ"/>
        </w:rPr>
        <w:t>с</w:t>
      </w:r>
      <w:r w:rsidRPr="000306DF">
        <w:rPr>
          <w:color w:val="000000" w:themeColor="text1"/>
          <w:sz w:val="28"/>
          <w:szCs w:val="28"/>
        </w:rPr>
        <w:t>ауда-саттықты өткізу рәсімі әрбір лот бойынша жүргізілу</w:t>
      </w:r>
      <w:r w:rsidRPr="000306DF">
        <w:rPr>
          <w:color w:val="000000" w:themeColor="text1"/>
          <w:sz w:val="28"/>
          <w:szCs w:val="28"/>
          <w:lang w:val="kk-KZ"/>
        </w:rPr>
        <w:t>і</w:t>
      </w:r>
      <w:r w:rsidRPr="000306DF">
        <w:rPr>
          <w:color w:val="000000" w:themeColor="text1"/>
          <w:sz w:val="28"/>
          <w:szCs w:val="28"/>
        </w:rPr>
        <w:t xml:space="preserve"> тиіс.</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Тендердің екінші кезеңіне жіберілген қандай да бір қатысушы немесе тендердің екінші кезеңінде (сауда-саттықта) оның уәкілетті өкілі тікелей болмаған жағдайда, тендерлік комиссияның хатшысы қатыспаған қатысушының өзінің бастапқы баға ұсынысында ұсынған жалдау ақысының </w:t>
      </w:r>
      <w:r w:rsidRPr="000306DF">
        <w:rPr>
          <w:color w:val="000000" w:themeColor="text1"/>
          <w:sz w:val="28"/>
          <w:szCs w:val="28"/>
          <w:lang w:val="kk-KZ"/>
        </w:rPr>
        <w:t>мөлшерлемесін</w:t>
      </w:r>
      <w:r w:rsidRPr="000306DF">
        <w:rPr>
          <w:color w:val="000000" w:themeColor="text1"/>
          <w:sz w:val="28"/>
          <w:szCs w:val="28"/>
        </w:rPr>
        <w:t xml:space="preserve"> жариялайды.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Тендердің екінші кезеңінде барлық жіберілген қатысушылар немесе олардың өкілетті өкілдері тікелей болмаған жағдайда, өзінің тендерлік өтінімінің бастапқы баға ұсынысында жалдау ақысының ең жоғары (ең жоғары) </w:t>
      </w:r>
      <w:r w:rsidRPr="000306DF">
        <w:rPr>
          <w:color w:val="000000" w:themeColor="text1"/>
          <w:sz w:val="28"/>
          <w:szCs w:val="28"/>
          <w:lang w:val="kk-KZ"/>
        </w:rPr>
        <w:t xml:space="preserve">мөлшерлемесін </w:t>
      </w:r>
      <w:r w:rsidRPr="000306DF">
        <w:rPr>
          <w:color w:val="000000" w:themeColor="text1"/>
          <w:sz w:val="28"/>
          <w:szCs w:val="28"/>
        </w:rPr>
        <w:t>ұсынған қатысушы жеңімпаз деп жарияланады.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Даулы жағдайларды болдырмау үшін тендерді ұйымдастырушының, сондай - ақ сауда-саттыққа қатысушылардың өкілетті өкілдерінің, заңнамада көзделген жағдайларды қоспағанда, тендерлік комиссияның екінші кезеңді (</w:t>
      </w:r>
      <w:r w:rsidRPr="000306DF">
        <w:rPr>
          <w:color w:val="000000" w:themeColor="text1"/>
          <w:sz w:val="28"/>
          <w:szCs w:val="28"/>
          <w:lang w:val="kk-KZ"/>
        </w:rPr>
        <w:t>с</w:t>
      </w:r>
      <w:r w:rsidRPr="000306DF">
        <w:rPr>
          <w:color w:val="000000" w:themeColor="text1"/>
          <w:sz w:val="28"/>
          <w:szCs w:val="28"/>
        </w:rPr>
        <w:t>ауда-саттықты) өткізу жөніндегі отырыстарында осы отырыстардың аудио-және бейнежазбасын жүргізуге құқығы бар.</w:t>
      </w:r>
    </w:p>
    <w:p w:rsidR="00F86568" w:rsidRPr="000306DF" w:rsidRDefault="00F86568" w:rsidP="00F86568">
      <w:pPr>
        <w:pStyle w:val="21"/>
        <w:shd w:val="clear" w:color="auto" w:fill="auto"/>
        <w:tabs>
          <w:tab w:val="left" w:pos="709"/>
        </w:tabs>
        <w:spacing w:line="240" w:lineRule="auto"/>
        <w:ind w:firstLine="284"/>
        <w:jc w:val="both"/>
        <w:rPr>
          <w:color w:val="000000" w:themeColor="text1"/>
          <w:sz w:val="28"/>
          <w:szCs w:val="28"/>
        </w:rPr>
      </w:pPr>
    </w:p>
    <w:p w:rsidR="00F86568" w:rsidRPr="000306DF" w:rsidRDefault="00F86568" w:rsidP="00F86568">
      <w:pPr>
        <w:pStyle w:val="210"/>
        <w:keepNext/>
        <w:keepLines/>
        <w:numPr>
          <w:ilvl w:val="0"/>
          <w:numId w:val="22"/>
        </w:numPr>
        <w:shd w:val="clear" w:color="auto" w:fill="auto"/>
        <w:tabs>
          <w:tab w:val="left" w:pos="851"/>
        </w:tabs>
        <w:spacing w:after="0" w:line="240" w:lineRule="auto"/>
        <w:rPr>
          <w:color w:val="000000" w:themeColor="text1"/>
          <w:sz w:val="28"/>
          <w:szCs w:val="28"/>
        </w:rPr>
      </w:pPr>
      <w:r w:rsidRPr="000306DF">
        <w:rPr>
          <w:color w:val="000000" w:themeColor="text1"/>
          <w:sz w:val="28"/>
          <w:szCs w:val="28"/>
          <w:lang w:val="kk-KZ"/>
        </w:rPr>
        <w:t>Тендер нәтижелерін ресімдеу тәртібі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Тендерлік комиссияның хатшысы тендердің екінші кезеңі өткізілген (сауда-саттық өткізілген) күннен бастап 3 (үш) жұмыс күні ішінде тендердің қорытындылары туралы хаттаманы ресімдейді және оған тендерлік комиссияның мүшелері қол қояды.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Тендерге қатысушылар тендер қорытындылары туралы хаттаманың көшірмесін тендерлік комиссияның хатшысынан таныса және ала алады.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Тендердің қорытындылары туралы хаттама тендер нәтижелерін және жеңімпаз бен жалға берушінің тендер жеңімпазының ұсыныстарына және мүліктік жалдаудың үлгілік шартына сәйкес өткізілген тендердің талаптарына жауап беретін шарттарда шартқа қол қою міндеттемелерін тіркейтін құжат болып табылады.</w:t>
      </w:r>
    </w:p>
    <w:p w:rsidR="00F86568" w:rsidRPr="000306DF" w:rsidRDefault="00F86568" w:rsidP="00F86568">
      <w:pPr>
        <w:pStyle w:val="21"/>
        <w:shd w:val="clear" w:color="auto" w:fill="auto"/>
        <w:tabs>
          <w:tab w:val="left" w:pos="851"/>
          <w:tab w:val="left" w:pos="985"/>
        </w:tabs>
        <w:spacing w:line="240" w:lineRule="auto"/>
        <w:ind w:left="567" w:firstLine="0"/>
        <w:jc w:val="both"/>
        <w:rPr>
          <w:color w:val="000000" w:themeColor="text1"/>
          <w:sz w:val="28"/>
          <w:szCs w:val="28"/>
        </w:rPr>
      </w:pPr>
    </w:p>
    <w:p w:rsidR="00F86568" w:rsidRPr="000306DF" w:rsidRDefault="00F86568" w:rsidP="00F86568">
      <w:pPr>
        <w:pStyle w:val="210"/>
        <w:keepNext/>
        <w:keepLines/>
        <w:numPr>
          <w:ilvl w:val="0"/>
          <w:numId w:val="22"/>
        </w:numPr>
        <w:shd w:val="clear" w:color="auto" w:fill="auto"/>
        <w:tabs>
          <w:tab w:val="left" w:pos="851"/>
          <w:tab w:val="left" w:pos="3618"/>
        </w:tabs>
        <w:spacing w:after="0" w:line="240" w:lineRule="auto"/>
        <w:rPr>
          <w:color w:val="000000" w:themeColor="text1"/>
          <w:sz w:val="28"/>
          <w:szCs w:val="28"/>
        </w:rPr>
      </w:pPr>
      <w:r w:rsidRPr="000306DF">
        <w:rPr>
          <w:color w:val="000000" w:themeColor="text1"/>
          <w:sz w:val="28"/>
          <w:szCs w:val="28"/>
          <w:lang w:val="kk-KZ"/>
        </w:rPr>
        <w:t>Тендердің өткізілмеді деп танылуы</w:t>
      </w:r>
    </w:p>
    <w:p w:rsidR="00F86568" w:rsidRPr="000306DF" w:rsidRDefault="00F86568" w:rsidP="00F86568">
      <w:pPr>
        <w:pStyle w:val="21"/>
        <w:numPr>
          <w:ilvl w:val="0"/>
          <w:numId w:val="7"/>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rPr>
        <w:t>Тендер мынадай жағдайларда ө</w:t>
      </w:r>
      <w:r w:rsidRPr="000306DF">
        <w:rPr>
          <w:color w:val="000000" w:themeColor="text1"/>
          <w:sz w:val="28"/>
          <w:szCs w:val="28"/>
          <w:lang w:val="kk-KZ"/>
        </w:rPr>
        <w:t>ткізілме</w:t>
      </w:r>
      <w:r w:rsidRPr="000306DF">
        <w:rPr>
          <w:color w:val="000000" w:themeColor="text1"/>
          <w:sz w:val="28"/>
          <w:szCs w:val="28"/>
        </w:rPr>
        <w:t>ді деп танылады:</w:t>
      </w:r>
    </w:p>
    <w:p w:rsidR="00F86568" w:rsidRPr="000306DF" w:rsidRDefault="00F86568" w:rsidP="00F86568">
      <w:pPr>
        <w:pStyle w:val="21"/>
        <w:numPr>
          <w:ilvl w:val="0"/>
          <w:numId w:val="14"/>
        </w:numPr>
        <w:shd w:val="clear" w:color="auto" w:fill="auto"/>
        <w:tabs>
          <w:tab w:val="left" w:pos="851"/>
          <w:tab w:val="left" w:pos="899"/>
          <w:tab w:val="left" w:pos="993"/>
        </w:tabs>
        <w:spacing w:line="240" w:lineRule="auto"/>
        <w:ind w:firstLine="567"/>
        <w:jc w:val="both"/>
        <w:rPr>
          <w:color w:val="000000" w:themeColor="text1"/>
          <w:sz w:val="28"/>
          <w:szCs w:val="28"/>
        </w:rPr>
      </w:pPr>
      <w:r w:rsidRPr="000306DF">
        <w:rPr>
          <w:color w:val="000000" w:themeColor="text1"/>
          <w:sz w:val="28"/>
          <w:szCs w:val="28"/>
          <w:lang w:val="kk-KZ"/>
        </w:rPr>
        <w:t>т</w:t>
      </w:r>
      <w:r w:rsidRPr="000306DF">
        <w:rPr>
          <w:color w:val="000000" w:themeColor="text1"/>
          <w:sz w:val="28"/>
          <w:szCs w:val="28"/>
        </w:rPr>
        <w:t>ендерге (лотқа) қатысуға өтінімдерді қабылдау мерзімі аяқталған сәтте бірде-бір қатысушы тіркелмеген;</w:t>
      </w:r>
    </w:p>
    <w:p w:rsidR="00F86568" w:rsidRPr="000306DF" w:rsidRDefault="00F86568" w:rsidP="00F86568">
      <w:pPr>
        <w:pStyle w:val="21"/>
        <w:numPr>
          <w:ilvl w:val="0"/>
          <w:numId w:val="14"/>
        </w:numPr>
        <w:shd w:val="clear" w:color="auto" w:fill="auto"/>
        <w:tabs>
          <w:tab w:val="left" w:pos="851"/>
          <w:tab w:val="left" w:pos="899"/>
          <w:tab w:val="left" w:pos="993"/>
        </w:tabs>
        <w:spacing w:line="240" w:lineRule="auto"/>
        <w:ind w:firstLine="567"/>
        <w:jc w:val="both"/>
        <w:rPr>
          <w:color w:val="000000" w:themeColor="text1"/>
          <w:sz w:val="28"/>
          <w:szCs w:val="28"/>
        </w:rPr>
      </w:pPr>
      <w:r w:rsidRPr="000306DF">
        <w:rPr>
          <w:color w:val="000000" w:themeColor="text1"/>
          <w:sz w:val="28"/>
          <w:szCs w:val="28"/>
        </w:rPr>
        <w:t>тендерге (лотқа) қатысуға өтінімдерді қабылдау мерзімі аяқталған сәтте қатысушының бір ғана өтінімі тіркелген болса;</w:t>
      </w:r>
    </w:p>
    <w:p w:rsidR="00F86568" w:rsidRPr="000306DF" w:rsidRDefault="00F86568" w:rsidP="00F86568">
      <w:pPr>
        <w:pStyle w:val="21"/>
        <w:numPr>
          <w:ilvl w:val="0"/>
          <w:numId w:val="14"/>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rPr>
        <w:t>тендер (лот) комиссиясының қатысушыларды тендердің (лоттың) екінші кезеңіне (сауда-саттығына) жіберу жөніндегі өтінімдерді қарау қорытындылары бойынша екіден кем қатысушы біліктілік талаптарына сәйкес келеді деп танылса, тендер комиссиясы конкурстық өтінімді қарау туралы шешім қабылдайды;</w:t>
      </w:r>
    </w:p>
    <w:p w:rsidR="00F86568" w:rsidRPr="000306DF" w:rsidRDefault="00F86568" w:rsidP="00F86568">
      <w:pPr>
        <w:pStyle w:val="21"/>
        <w:numPr>
          <w:ilvl w:val="0"/>
          <w:numId w:val="14"/>
        </w:numPr>
        <w:shd w:val="clear" w:color="auto" w:fill="auto"/>
        <w:tabs>
          <w:tab w:val="left" w:pos="851"/>
          <w:tab w:val="left" w:pos="899"/>
          <w:tab w:val="left" w:pos="993"/>
        </w:tabs>
        <w:spacing w:line="240" w:lineRule="auto"/>
        <w:ind w:firstLine="567"/>
        <w:jc w:val="both"/>
        <w:rPr>
          <w:color w:val="000000" w:themeColor="text1"/>
          <w:sz w:val="28"/>
          <w:szCs w:val="28"/>
        </w:rPr>
      </w:pPr>
      <w:r w:rsidRPr="000306DF">
        <w:rPr>
          <w:color w:val="000000" w:themeColor="text1"/>
          <w:sz w:val="28"/>
          <w:szCs w:val="28"/>
          <w:lang w:val="kk-KZ"/>
        </w:rPr>
        <w:lastRenderedPageBreak/>
        <w:t xml:space="preserve">екінші орын алған </w:t>
      </w:r>
      <w:r w:rsidRPr="000306DF">
        <w:rPr>
          <w:color w:val="000000" w:themeColor="text1"/>
          <w:sz w:val="28"/>
          <w:szCs w:val="28"/>
        </w:rPr>
        <w:t>тендер жеңімпазын</w:t>
      </w:r>
      <w:r w:rsidRPr="000306DF">
        <w:rPr>
          <w:color w:val="000000" w:themeColor="text1"/>
          <w:sz w:val="28"/>
          <w:szCs w:val="28"/>
          <w:lang w:val="kk-KZ"/>
        </w:rPr>
        <w:t>ың</w:t>
      </w:r>
      <w:r w:rsidRPr="000306DF">
        <w:rPr>
          <w:color w:val="000000" w:themeColor="text1"/>
          <w:sz w:val="28"/>
          <w:szCs w:val="28"/>
        </w:rPr>
        <w:t xml:space="preserve"> және тендерге қатысушының</w:t>
      </w:r>
      <w:r w:rsidRPr="000306DF">
        <w:rPr>
          <w:color w:val="000000" w:themeColor="text1"/>
          <w:sz w:val="28"/>
          <w:szCs w:val="28"/>
          <w:lang w:val="kk-KZ"/>
        </w:rPr>
        <w:t xml:space="preserve"> шарт жасасудан жалтаруы</w:t>
      </w:r>
      <w:r w:rsidRPr="000306DF">
        <w:rPr>
          <w:color w:val="000000" w:themeColor="text1"/>
          <w:sz w:val="28"/>
          <w:szCs w:val="28"/>
        </w:rPr>
        <w:t>.</w:t>
      </w:r>
    </w:p>
    <w:p w:rsidR="00F86568" w:rsidRPr="000306DF" w:rsidRDefault="00F86568" w:rsidP="00F86568">
      <w:pPr>
        <w:pStyle w:val="21"/>
        <w:numPr>
          <w:ilvl w:val="0"/>
          <w:numId w:val="7"/>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rPr>
        <w:t>Тендер өтпеді деп танылған жағдайда, тендерлік комиссияның хатшысы тендерлік комиссияның тиісті отырысы (тендердің бірінші немесе екінші кезеңі) өткізілген күннен бастап 3 (үш) жұмыс күнінен кешіктірілмейтін мерзімде осы тендерлік құжаттаманың 60-тармағына сәйкес тендерлік комиссия қабылдаған шешімдердің бірін көрсете отырып, тендерді өтпеді деп тану туралы хаттаманы қалыптастырады және тендерлік комиссия мүшелеріне қол қояды.</w:t>
      </w:r>
    </w:p>
    <w:p w:rsidR="00F86568" w:rsidRPr="000306DF" w:rsidRDefault="00F86568" w:rsidP="00F86568">
      <w:pPr>
        <w:pStyle w:val="21"/>
        <w:numPr>
          <w:ilvl w:val="0"/>
          <w:numId w:val="7"/>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rPr>
        <w:t>Тендерді өтпеді деп тану келесі шешімдердің біріне әкеп соғады:</w:t>
      </w:r>
    </w:p>
    <w:p w:rsidR="00F86568" w:rsidRPr="000306DF" w:rsidRDefault="00F86568" w:rsidP="00F86568">
      <w:pPr>
        <w:pStyle w:val="21"/>
        <w:numPr>
          <w:ilvl w:val="0"/>
          <w:numId w:val="15"/>
        </w:numPr>
        <w:shd w:val="clear" w:color="auto" w:fill="auto"/>
        <w:tabs>
          <w:tab w:val="left" w:pos="851"/>
          <w:tab w:val="left" w:pos="899"/>
          <w:tab w:val="left" w:pos="993"/>
        </w:tabs>
        <w:spacing w:line="240" w:lineRule="auto"/>
        <w:ind w:firstLine="567"/>
        <w:jc w:val="both"/>
        <w:rPr>
          <w:color w:val="000000" w:themeColor="text1"/>
          <w:sz w:val="28"/>
          <w:szCs w:val="28"/>
        </w:rPr>
      </w:pPr>
      <w:r w:rsidRPr="000306DF">
        <w:rPr>
          <w:color w:val="000000" w:themeColor="text1"/>
          <w:sz w:val="28"/>
          <w:szCs w:val="28"/>
        </w:rPr>
        <w:t>Егер тендер осы тендерлік құжаттаманың 60 - тармағының 1), 3) және 4) тармақшаларында сипатталған жағдайлар бойынша өткізілмесе-қайталама тендер жарияланады;</w:t>
      </w:r>
    </w:p>
    <w:p w:rsidR="00F86568" w:rsidRPr="000306DF" w:rsidRDefault="00F86568" w:rsidP="00F86568">
      <w:pPr>
        <w:pStyle w:val="21"/>
        <w:numPr>
          <w:ilvl w:val="0"/>
          <w:numId w:val="15"/>
        </w:numPr>
        <w:shd w:val="clear" w:color="auto" w:fill="auto"/>
        <w:tabs>
          <w:tab w:val="left" w:pos="851"/>
          <w:tab w:val="left" w:pos="899"/>
          <w:tab w:val="left" w:pos="993"/>
        </w:tabs>
        <w:spacing w:line="240" w:lineRule="auto"/>
        <w:ind w:firstLine="567"/>
        <w:jc w:val="both"/>
        <w:rPr>
          <w:color w:val="000000" w:themeColor="text1"/>
          <w:sz w:val="28"/>
          <w:szCs w:val="28"/>
        </w:rPr>
      </w:pPr>
      <w:r w:rsidRPr="000306DF">
        <w:rPr>
          <w:color w:val="000000" w:themeColor="text1"/>
          <w:sz w:val="28"/>
          <w:szCs w:val="28"/>
        </w:rPr>
        <w:t>Егер тендер осы тендерлік құжаттаманың 60 - тармағының 2) тармақшасында сипатталған жағдайлар бойынша өткізілмесе және бұл ретте қатысушының тендерлік өтінімі, оның ішінде бастапқы баға ұсынысы Қағидалардың және тендерлік құжаттаманың талаптарына толық сәйкес келсе-тендерлік комиссия мынадай шешімдердің бірін қабылдауға құқылы:</w:t>
      </w:r>
    </w:p>
    <w:p w:rsidR="00F86568" w:rsidRPr="000306DF" w:rsidRDefault="00F86568" w:rsidP="00F86568">
      <w:pPr>
        <w:pStyle w:val="21"/>
        <w:shd w:val="clear" w:color="auto" w:fill="auto"/>
        <w:tabs>
          <w:tab w:val="left" w:pos="851"/>
          <w:tab w:val="left" w:pos="928"/>
          <w:tab w:val="left" w:pos="993"/>
        </w:tabs>
        <w:spacing w:line="240" w:lineRule="auto"/>
        <w:ind w:firstLine="567"/>
        <w:jc w:val="both"/>
        <w:rPr>
          <w:color w:val="000000" w:themeColor="text1"/>
          <w:sz w:val="28"/>
          <w:szCs w:val="28"/>
        </w:rPr>
      </w:pPr>
      <w:r w:rsidRPr="000306DF">
        <w:rPr>
          <w:color w:val="000000" w:themeColor="text1"/>
          <w:sz w:val="28"/>
          <w:szCs w:val="28"/>
        </w:rPr>
        <w:t>а)</w:t>
      </w:r>
      <w:r w:rsidRPr="000306DF">
        <w:rPr>
          <w:color w:val="000000" w:themeColor="text1"/>
          <w:sz w:val="28"/>
          <w:szCs w:val="28"/>
        </w:rPr>
        <w:tab/>
        <w:t>осы қатысушымен бір көзден мүліктік жалдау шартын жасасу;</w:t>
      </w:r>
    </w:p>
    <w:p w:rsidR="00F86568" w:rsidRPr="000306DF" w:rsidRDefault="00F86568" w:rsidP="00F86568">
      <w:pPr>
        <w:pStyle w:val="21"/>
        <w:shd w:val="clear" w:color="auto" w:fill="auto"/>
        <w:tabs>
          <w:tab w:val="left" w:pos="851"/>
          <w:tab w:val="left" w:pos="942"/>
          <w:tab w:val="left" w:pos="993"/>
        </w:tabs>
        <w:spacing w:line="240" w:lineRule="auto"/>
        <w:ind w:firstLine="567"/>
        <w:jc w:val="both"/>
        <w:rPr>
          <w:color w:val="000000" w:themeColor="text1"/>
          <w:sz w:val="28"/>
          <w:szCs w:val="28"/>
        </w:rPr>
      </w:pPr>
      <w:r w:rsidRPr="000306DF">
        <w:rPr>
          <w:color w:val="000000" w:themeColor="text1"/>
          <w:sz w:val="28"/>
          <w:szCs w:val="28"/>
        </w:rPr>
        <w:t>б)</w:t>
      </w:r>
      <w:r w:rsidRPr="000306DF">
        <w:rPr>
          <w:color w:val="000000" w:themeColor="text1"/>
          <w:sz w:val="28"/>
          <w:szCs w:val="28"/>
        </w:rPr>
        <w:tab/>
        <w:t>қайта тендер жариялау;</w:t>
      </w:r>
    </w:p>
    <w:p w:rsidR="00F86568" w:rsidRPr="000306DF" w:rsidRDefault="00F86568" w:rsidP="00F86568">
      <w:pPr>
        <w:pStyle w:val="21"/>
        <w:numPr>
          <w:ilvl w:val="0"/>
          <w:numId w:val="15"/>
        </w:numPr>
        <w:shd w:val="clear" w:color="auto" w:fill="auto"/>
        <w:tabs>
          <w:tab w:val="left" w:pos="851"/>
          <w:tab w:val="left" w:pos="903"/>
          <w:tab w:val="left" w:pos="993"/>
        </w:tabs>
        <w:spacing w:line="240" w:lineRule="auto"/>
        <w:ind w:firstLine="567"/>
        <w:jc w:val="both"/>
        <w:rPr>
          <w:color w:val="000000" w:themeColor="text1"/>
          <w:sz w:val="28"/>
          <w:szCs w:val="28"/>
        </w:rPr>
      </w:pPr>
      <w:r w:rsidRPr="000306DF">
        <w:rPr>
          <w:color w:val="000000" w:themeColor="text1"/>
          <w:sz w:val="28"/>
          <w:szCs w:val="28"/>
        </w:rPr>
        <w:t>Егер тендер осы тендерлік құжаттаманың 60-тармағының 1) тармақшасында сипатталған жағдайлар бойынша екі рет өткізілмесе-тендерді ұйымдастырушы Басқарма Төрағасы-ректорға қоғамның осы объектісі бойынша шешім қабылдау туралы ұсыныс жіберуге тиіс.</w:t>
      </w:r>
    </w:p>
    <w:p w:rsidR="00F86568" w:rsidRPr="000306DF" w:rsidRDefault="00F86568" w:rsidP="00F86568">
      <w:pPr>
        <w:pStyle w:val="21"/>
        <w:numPr>
          <w:ilvl w:val="0"/>
          <w:numId w:val="7"/>
        </w:numPr>
        <w:shd w:val="clear" w:color="auto" w:fill="auto"/>
        <w:tabs>
          <w:tab w:val="left" w:pos="851"/>
          <w:tab w:val="left" w:pos="993"/>
        </w:tabs>
        <w:spacing w:line="240" w:lineRule="auto"/>
        <w:ind w:firstLine="567"/>
        <w:jc w:val="both"/>
        <w:rPr>
          <w:color w:val="000000" w:themeColor="text1"/>
          <w:sz w:val="28"/>
          <w:szCs w:val="28"/>
        </w:rPr>
      </w:pPr>
      <w:r w:rsidRPr="000306DF">
        <w:rPr>
          <w:color w:val="000000" w:themeColor="text1"/>
          <w:sz w:val="28"/>
          <w:szCs w:val="28"/>
        </w:rPr>
        <w:t>Өткізілетін/өткізілген тендерде (Лотта) тендердің (лоттың) қорытындыларына әсер ететін бұзушылықтар анықталған жағдайда тендерді ұйымдастырушы немесе тендерлік комиссия шарт жасалған кезге дейін тендерді (лотты) немесе оның қорытындыларын жоюға міндетті. Бұл ретте тендер (лот) немесе оның қорытындылары қайта қаралуға тиіс.</w:t>
      </w:r>
    </w:p>
    <w:p w:rsidR="00F86568" w:rsidRPr="000306DF" w:rsidRDefault="00F86568" w:rsidP="00F86568">
      <w:pPr>
        <w:pStyle w:val="21"/>
        <w:numPr>
          <w:ilvl w:val="0"/>
          <w:numId w:val="7"/>
        </w:numPr>
        <w:shd w:val="clear" w:color="auto" w:fill="auto"/>
        <w:tabs>
          <w:tab w:val="left" w:pos="851"/>
          <w:tab w:val="left" w:pos="990"/>
        </w:tabs>
        <w:spacing w:line="240" w:lineRule="auto"/>
        <w:ind w:firstLine="567"/>
        <w:jc w:val="both"/>
        <w:rPr>
          <w:color w:val="000000" w:themeColor="text1"/>
          <w:sz w:val="28"/>
          <w:szCs w:val="28"/>
        </w:rPr>
      </w:pPr>
      <w:r w:rsidRPr="000306DF">
        <w:rPr>
          <w:color w:val="000000" w:themeColor="text1"/>
          <w:sz w:val="28"/>
          <w:szCs w:val="28"/>
        </w:rPr>
        <w:t>Тендерді ұйымдастырушы тендерді (лотты) немесе оның қорытындыларын жою туралы шешім қабылданған күннен бастап 3 (үш) жұмыс күні ішінде бұл туралы өткізілетін тендерге қатысқан адамдарды хабардар етуге және қоғам белгілеген интернет - ресурстарда тиісті ақпаратты жариялауға шаралар қолдануға міндетті.</w:t>
      </w:r>
    </w:p>
    <w:p w:rsidR="00F86568" w:rsidRPr="000306DF" w:rsidRDefault="00F86568" w:rsidP="00F86568">
      <w:pPr>
        <w:pStyle w:val="21"/>
        <w:shd w:val="clear" w:color="auto" w:fill="auto"/>
        <w:tabs>
          <w:tab w:val="left" w:pos="990"/>
        </w:tabs>
        <w:spacing w:line="240" w:lineRule="auto"/>
        <w:ind w:left="567" w:firstLine="0"/>
        <w:jc w:val="both"/>
        <w:rPr>
          <w:color w:val="000000" w:themeColor="text1"/>
          <w:sz w:val="28"/>
          <w:szCs w:val="28"/>
        </w:rPr>
      </w:pPr>
    </w:p>
    <w:p w:rsidR="00F86568" w:rsidRPr="000306DF" w:rsidRDefault="00F86568" w:rsidP="00F86568">
      <w:pPr>
        <w:pStyle w:val="210"/>
        <w:keepNext/>
        <w:keepLines/>
        <w:numPr>
          <w:ilvl w:val="0"/>
          <w:numId w:val="22"/>
        </w:numPr>
        <w:shd w:val="clear" w:color="auto" w:fill="auto"/>
        <w:tabs>
          <w:tab w:val="left" w:pos="426"/>
        </w:tabs>
        <w:spacing w:after="0" w:line="240" w:lineRule="auto"/>
        <w:ind w:left="567" w:hanging="567"/>
        <w:rPr>
          <w:color w:val="000000" w:themeColor="text1"/>
          <w:sz w:val="28"/>
          <w:szCs w:val="28"/>
        </w:rPr>
      </w:pPr>
      <w:r w:rsidRPr="000306DF">
        <w:rPr>
          <w:color w:val="000000" w:themeColor="text1"/>
          <w:sz w:val="28"/>
          <w:szCs w:val="28"/>
          <w:lang w:val="kk-KZ"/>
        </w:rPr>
        <w:t>Мүліктік жалдау шарттарын жасасу тәртібі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Мүліктік жалдау шарты Қағидалардың № 8 қосымшасы болып табылатын мүліктік жалдаудың үлгілік шартына сәйкес жасалады.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Объектінің әрбір бірлігіне арналған лоттар бойынша тендер өткізілген жағдайда, әрбір лот бойынша жеке шарт жасалады.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Мүліктік жалдау шартына тек мынадай кезектілікте ғана қол қойылады:</w:t>
      </w:r>
    </w:p>
    <w:p w:rsidR="00F86568" w:rsidRPr="000306DF" w:rsidRDefault="00F86568" w:rsidP="00F86568">
      <w:pPr>
        <w:pStyle w:val="21"/>
        <w:numPr>
          <w:ilvl w:val="0"/>
          <w:numId w:val="13"/>
        </w:numPr>
        <w:shd w:val="clear" w:color="auto" w:fill="auto"/>
        <w:tabs>
          <w:tab w:val="left" w:pos="802"/>
          <w:tab w:val="left" w:pos="993"/>
        </w:tabs>
        <w:spacing w:line="240" w:lineRule="auto"/>
        <w:ind w:firstLine="567"/>
        <w:jc w:val="both"/>
        <w:rPr>
          <w:color w:val="000000" w:themeColor="text1"/>
          <w:sz w:val="28"/>
          <w:szCs w:val="28"/>
        </w:rPr>
      </w:pPr>
      <w:r w:rsidRPr="000306DF">
        <w:rPr>
          <w:color w:val="000000" w:themeColor="text1"/>
          <w:sz w:val="28"/>
          <w:szCs w:val="28"/>
        </w:rPr>
        <w:lastRenderedPageBreak/>
        <w:t>тендер жеңімпазы шартқа бірінші болып қол қояды;</w:t>
      </w:r>
    </w:p>
    <w:p w:rsidR="00F86568" w:rsidRPr="000306DF" w:rsidRDefault="00F86568" w:rsidP="00F86568">
      <w:pPr>
        <w:pStyle w:val="21"/>
        <w:numPr>
          <w:ilvl w:val="0"/>
          <w:numId w:val="13"/>
        </w:numPr>
        <w:shd w:val="clear" w:color="auto" w:fill="auto"/>
        <w:tabs>
          <w:tab w:val="left" w:pos="802"/>
          <w:tab w:val="left" w:pos="993"/>
        </w:tabs>
        <w:spacing w:line="240" w:lineRule="auto"/>
        <w:ind w:firstLine="567"/>
        <w:jc w:val="both"/>
        <w:rPr>
          <w:color w:val="000000" w:themeColor="text1"/>
          <w:sz w:val="28"/>
          <w:szCs w:val="28"/>
        </w:rPr>
      </w:pPr>
      <w:r w:rsidRPr="000306DF">
        <w:rPr>
          <w:color w:val="000000" w:themeColor="text1"/>
          <w:sz w:val="28"/>
          <w:szCs w:val="28"/>
        </w:rPr>
        <w:t>екінші жалға беруші шартқа қол қояды.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Мүліктік жалдау шартын жалға беруші тендер қорытындыларының тиісті </w:t>
      </w:r>
      <w:r w:rsidRPr="000306DF">
        <w:rPr>
          <w:color w:val="000000" w:themeColor="text1"/>
          <w:sz w:val="28"/>
          <w:szCs w:val="28"/>
          <w:lang w:val="kk-KZ"/>
        </w:rPr>
        <w:t>хаттамасы</w:t>
      </w:r>
      <w:r w:rsidRPr="000306DF">
        <w:rPr>
          <w:color w:val="000000" w:themeColor="text1"/>
          <w:sz w:val="28"/>
          <w:szCs w:val="28"/>
        </w:rPr>
        <w:t xml:space="preserve"> ресімделген және қол қойылған немесе алынған күннен бастап 5 (бес) жұмыс күні ішінде жасайды және тендер жеңімпазына қол қоюға беріледі.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Тендер жеңімпазы өз тарапынан қол қойылған мүліктік жалдау шартын жалға берушіге осы шартты қол қоюға алған кезден бастап 5 (бес) жұмыс күні ішінде қайтаруға міндетті.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Тендер жеңімпазы қоғам белгілеген интернет - ресурстарда тендер қорытындыларының тиісті хаттамасы орналастырылған кезден бастап 5 (бес) жұмыс күні ішінде жалға берушіге салыстырып тексеру үшін мынадай құжаттарды ұсынуға міндетті:</w:t>
      </w:r>
    </w:p>
    <w:p w:rsidR="00F86568" w:rsidRPr="000306DF" w:rsidRDefault="00F86568" w:rsidP="00F86568">
      <w:pPr>
        <w:pStyle w:val="21"/>
        <w:numPr>
          <w:ilvl w:val="0"/>
          <w:numId w:val="16"/>
        </w:numPr>
        <w:shd w:val="clear" w:color="auto" w:fill="auto"/>
        <w:tabs>
          <w:tab w:val="left" w:pos="915"/>
          <w:tab w:val="left" w:pos="993"/>
        </w:tabs>
        <w:spacing w:line="240" w:lineRule="auto"/>
        <w:ind w:firstLine="567"/>
        <w:jc w:val="both"/>
        <w:rPr>
          <w:color w:val="000000" w:themeColor="text1"/>
          <w:sz w:val="28"/>
          <w:szCs w:val="28"/>
        </w:rPr>
      </w:pPr>
      <w:r w:rsidRPr="000306DF">
        <w:rPr>
          <w:color w:val="000000" w:themeColor="text1"/>
          <w:sz w:val="28"/>
          <w:szCs w:val="28"/>
          <w:lang w:val="kk-KZ"/>
        </w:rPr>
        <w:t>жеке тұлғалар</w:t>
      </w:r>
      <w:r w:rsidRPr="000306DF">
        <w:rPr>
          <w:color w:val="000000" w:themeColor="text1"/>
          <w:sz w:val="28"/>
          <w:szCs w:val="28"/>
        </w:rPr>
        <w:t>:</w:t>
      </w:r>
    </w:p>
    <w:p w:rsidR="00F86568" w:rsidRPr="000306DF" w:rsidRDefault="00F86568" w:rsidP="00F86568">
      <w:pPr>
        <w:pStyle w:val="21"/>
        <w:numPr>
          <w:ilvl w:val="0"/>
          <w:numId w:val="13"/>
        </w:numPr>
        <w:shd w:val="clear" w:color="auto" w:fill="auto"/>
        <w:tabs>
          <w:tab w:val="left" w:pos="709"/>
          <w:tab w:val="left" w:pos="993"/>
        </w:tabs>
        <w:spacing w:line="240" w:lineRule="auto"/>
        <w:ind w:firstLine="567"/>
        <w:jc w:val="both"/>
        <w:rPr>
          <w:color w:val="000000" w:themeColor="text1"/>
          <w:sz w:val="28"/>
          <w:szCs w:val="28"/>
        </w:rPr>
      </w:pPr>
      <w:r w:rsidRPr="000306DF">
        <w:rPr>
          <w:color w:val="000000" w:themeColor="text1"/>
          <w:sz w:val="28"/>
          <w:szCs w:val="28"/>
        </w:rPr>
        <w:t>қатысушының жеке басын куәландыратын құжаттың түпнұсқасын немесе нотариалды куәландырылған көшірмесін,</w:t>
      </w:r>
    </w:p>
    <w:p w:rsidR="00F86568" w:rsidRPr="000306DF" w:rsidRDefault="00F86568" w:rsidP="00F86568">
      <w:pPr>
        <w:pStyle w:val="21"/>
        <w:numPr>
          <w:ilvl w:val="0"/>
          <w:numId w:val="13"/>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кәсіпкерлік субъектісі ретінде тіркелгені туралы құжаттың түпнұсқасы немесе нотариа</w:t>
      </w:r>
      <w:r w:rsidRPr="000306DF">
        <w:rPr>
          <w:color w:val="000000" w:themeColor="text1"/>
          <w:sz w:val="28"/>
          <w:szCs w:val="28"/>
          <w:lang w:val="kk-KZ"/>
        </w:rPr>
        <w:t>лды</w:t>
      </w:r>
      <w:r w:rsidRPr="000306DF">
        <w:rPr>
          <w:color w:val="000000" w:themeColor="text1"/>
          <w:sz w:val="28"/>
          <w:szCs w:val="28"/>
        </w:rPr>
        <w:t xml:space="preserve"> куәландырған көшірмесі (егер жеке тұлға кәсіпкерлік субъектісі болып табылған жағдайда,</w:t>
      </w:r>
    </w:p>
    <w:p w:rsidR="00F86568" w:rsidRPr="000306DF" w:rsidRDefault="00F86568" w:rsidP="00F86568">
      <w:pPr>
        <w:pStyle w:val="21"/>
        <w:numPr>
          <w:ilvl w:val="0"/>
          <w:numId w:val="13"/>
        </w:numPr>
        <w:shd w:val="clear" w:color="auto" w:fill="auto"/>
        <w:tabs>
          <w:tab w:val="left" w:pos="709"/>
          <w:tab w:val="left" w:pos="993"/>
        </w:tabs>
        <w:spacing w:line="240" w:lineRule="auto"/>
        <w:ind w:firstLine="567"/>
        <w:jc w:val="both"/>
        <w:rPr>
          <w:color w:val="000000" w:themeColor="text1"/>
          <w:sz w:val="28"/>
          <w:szCs w:val="28"/>
        </w:rPr>
      </w:pPr>
      <w:r w:rsidRPr="000306DF">
        <w:rPr>
          <w:color w:val="000000" w:themeColor="text1"/>
          <w:sz w:val="28"/>
          <w:szCs w:val="28"/>
        </w:rPr>
        <w:t xml:space="preserve">кәсіпкерлік субъектісі ретінде тендердің бірінші кезеңі өткізілетін күннің алдындағы бір айдан кейін берілген үш айдан астам уақыт ішінде (төлеу мерзімі </w:t>
      </w:r>
      <w:r w:rsidRPr="000306DF">
        <w:rPr>
          <w:color w:val="000000" w:themeColor="text1"/>
          <w:sz w:val="28"/>
          <w:szCs w:val="28"/>
          <w:lang w:val="kk-KZ"/>
        </w:rPr>
        <w:t>с</w:t>
      </w:r>
      <w:r w:rsidRPr="000306DF">
        <w:rPr>
          <w:color w:val="000000" w:themeColor="text1"/>
          <w:sz w:val="28"/>
          <w:szCs w:val="28"/>
        </w:rPr>
        <w:t>алық және бюджетке төленетін басқа да міндетті төлемдер туралы Қазақстан Республикасының заңнамасына сәйкес кейінге қалдырылған жағдайларды қоспағанда) салық берешегінің және міндетті зейнетақы жарналары мен әлеуметтік аударымдар бойынша берешегінің жоқ екендігі туралы анықтама,</w:t>
      </w:r>
    </w:p>
    <w:p w:rsidR="00F86568" w:rsidRPr="000306DF" w:rsidRDefault="00F86568" w:rsidP="00F86568">
      <w:pPr>
        <w:pStyle w:val="21"/>
        <w:numPr>
          <w:ilvl w:val="0"/>
          <w:numId w:val="13"/>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объектіде қызметтің нысаналы түрін жүзеге асыруға рұқсат беру құжаттарының/лицензиялардың түпнұсқасын немесе нотариа</w:t>
      </w:r>
      <w:r w:rsidRPr="000306DF">
        <w:rPr>
          <w:color w:val="000000" w:themeColor="text1"/>
          <w:sz w:val="28"/>
          <w:szCs w:val="28"/>
          <w:lang w:val="kk-KZ"/>
        </w:rPr>
        <w:t>лды</w:t>
      </w:r>
      <w:r w:rsidRPr="000306DF">
        <w:rPr>
          <w:color w:val="000000" w:themeColor="text1"/>
          <w:sz w:val="28"/>
          <w:szCs w:val="28"/>
        </w:rPr>
        <w:t xml:space="preserve"> куәландырған көшірмесін (</w:t>
      </w:r>
      <w:r w:rsidRPr="000306DF">
        <w:rPr>
          <w:color w:val="000000" w:themeColor="text1"/>
          <w:sz w:val="28"/>
          <w:szCs w:val="28"/>
          <w:lang w:val="kk-KZ"/>
        </w:rPr>
        <w:t>е</w:t>
      </w:r>
      <w:r w:rsidRPr="000306DF">
        <w:rPr>
          <w:color w:val="000000" w:themeColor="text1"/>
          <w:sz w:val="28"/>
          <w:szCs w:val="28"/>
        </w:rPr>
        <w:t>гер қызметтің бұл түрі міндетті лицензиялауға жататын болса);</w:t>
      </w:r>
    </w:p>
    <w:p w:rsidR="00F86568" w:rsidRPr="000306DF" w:rsidRDefault="00F86568" w:rsidP="00F86568">
      <w:pPr>
        <w:pStyle w:val="21"/>
        <w:numPr>
          <w:ilvl w:val="0"/>
          <w:numId w:val="13"/>
        </w:numPr>
        <w:shd w:val="clear" w:color="auto" w:fill="auto"/>
        <w:tabs>
          <w:tab w:val="left" w:pos="802"/>
          <w:tab w:val="left" w:pos="993"/>
        </w:tabs>
        <w:spacing w:line="240" w:lineRule="auto"/>
        <w:ind w:firstLine="567"/>
        <w:jc w:val="both"/>
        <w:rPr>
          <w:color w:val="000000" w:themeColor="text1"/>
          <w:sz w:val="28"/>
          <w:szCs w:val="28"/>
        </w:rPr>
      </w:pPr>
      <w:r w:rsidRPr="000306DF">
        <w:rPr>
          <w:color w:val="000000" w:themeColor="text1"/>
          <w:sz w:val="28"/>
          <w:szCs w:val="28"/>
        </w:rPr>
        <w:t>тендерге қатысу үшін тендерлік құжаттамада белгіленген өзге де құжаттар;</w:t>
      </w:r>
    </w:p>
    <w:p w:rsidR="00F86568" w:rsidRPr="000306DF" w:rsidRDefault="00F86568" w:rsidP="00F86568">
      <w:pPr>
        <w:pStyle w:val="21"/>
        <w:numPr>
          <w:ilvl w:val="0"/>
          <w:numId w:val="16"/>
        </w:numPr>
        <w:shd w:val="clear" w:color="auto" w:fill="auto"/>
        <w:tabs>
          <w:tab w:val="left" w:pos="927"/>
          <w:tab w:val="left" w:pos="993"/>
        </w:tabs>
        <w:spacing w:line="240" w:lineRule="auto"/>
        <w:ind w:firstLine="567"/>
        <w:jc w:val="both"/>
        <w:rPr>
          <w:color w:val="000000" w:themeColor="text1"/>
          <w:sz w:val="28"/>
          <w:szCs w:val="28"/>
        </w:rPr>
      </w:pPr>
      <w:r w:rsidRPr="000306DF">
        <w:rPr>
          <w:color w:val="000000" w:themeColor="text1"/>
          <w:sz w:val="28"/>
          <w:szCs w:val="28"/>
          <w:lang w:val="kk-KZ"/>
        </w:rPr>
        <w:t>заңды тұлғалар</w:t>
      </w:r>
      <w:r w:rsidRPr="000306DF">
        <w:rPr>
          <w:color w:val="000000" w:themeColor="text1"/>
          <w:sz w:val="28"/>
          <w:szCs w:val="28"/>
        </w:rPr>
        <w:t>:</w:t>
      </w:r>
    </w:p>
    <w:p w:rsidR="00F86568" w:rsidRPr="000306DF" w:rsidRDefault="00F86568" w:rsidP="00F86568">
      <w:pPr>
        <w:pStyle w:val="21"/>
        <w:numPr>
          <w:ilvl w:val="0"/>
          <w:numId w:val="13"/>
        </w:numPr>
        <w:shd w:val="clear" w:color="auto" w:fill="auto"/>
        <w:tabs>
          <w:tab w:val="left" w:pos="802"/>
          <w:tab w:val="left" w:pos="993"/>
        </w:tabs>
        <w:spacing w:line="240" w:lineRule="auto"/>
        <w:ind w:firstLine="567"/>
        <w:jc w:val="both"/>
        <w:rPr>
          <w:color w:val="000000" w:themeColor="text1"/>
          <w:sz w:val="28"/>
          <w:szCs w:val="28"/>
        </w:rPr>
      </w:pPr>
      <w:r w:rsidRPr="000306DF">
        <w:rPr>
          <w:color w:val="000000" w:themeColor="text1"/>
          <w:sz w:val="28"/>
          <w:szCs w:val="28"/>
        </w:rPr>
        <w:t>заңды тұлғаны мемлекеттік тіркеу (қайта тіркеу) туралы куәліктің немесе анықтаманың түпнұсқасын немесе нотариалды куәландырылған көшірмесін,</w:t>
      </w:r>
    </w:p>
    <w:p w:rsidR="00F86568" w:rsidRPr="000306DF" w:rsidRDefault="00F86568" w:rsidP="00F86568">
      <w:pPr>
        <w:pStyle w:val="21"/>
        <w:numPr>
          <w:ilvl w:val="0"/>
          <w:numId w:val="13"/>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заңды тұлғаның бірінші басшысын - тендерге қатысушыны тағайындау (сайлау) туралы құжаттың түпнұсқасы немесе нотариалды куәландырылған көшірмесі</w:t>
      </w:r>
      <w:r w:rsidRPr="000306DF">
        <w:rPr>
          <w:color w:val="000000" w:themeColor="text1"/>
          <w:sz w:val="28"/>
          <w:szCs w:val="28"/>
          <w:lang w:val="kk-KZ"/>
        </w:rPr>
        <w:t>н</w:t>
      </w:r>
      <w:r w:rsidRPr="000306DF">
        <w:rPr>
          <w:color w:val="000000" w:themeColor="text1"/>
          <w:sz w:val="28"/>
          <w:szCs w:val="28"/>
        </w:rPr>
        <w:t>,</w:t>
      </w:r>
    </w:p>
    <w:p w:rsidR="00F86568" w:rsidRPr="000306DF" w:rsidRDefault="00F86568" w:rsidP="00F86568">
      <w:pPr>
        <w:pStyle w:val="21"/>
        <w:numPr>
          <w:ilvl w:val="0"/>
          <w:numId w:val="13"/>
        </w:numPr>
        <w:shd w:val="clear" w:color="auto" w:fill="auto"/>
        <w:tabs>
          <w:tab w:val="left" w:pos="915"/>
          <w:tab w:val="left" w:pos="993"/>
        </w:tabs>
        <w:spacing w:line="240" w:lineRule="auto"/>
        <w:ind w:firstLine="567"/>
        <w:jc w:val="both"/>
        <w:rPr>
          <w:color w:val="000000" w:themeColor="text1"/>
          <w:sz w:val="28"/>
          <w:szCs w:val="28"/>
        </w:rPr>
      </w:pPr>
      <w:r w:rsidRPr="000306DF">
        <w:rPr>
          <w:color w:val="000000" w:themeColor="text1"/>
          <w:sz w:val="28"/>
          <w:szCs w:val="28"/>
        </w:rPr>
        <w:t xml:space="preserve">тендердің бірінші кезеңі өткізілетін күннің алдындағы бір айдан кейін берілген үш айдан астам уақытқа салық берешегінің және міндетті зейнетақы жарналары мен әлеуметтік аударымдар бойынша берешегінің жоқ екендігі туралы анықтама (төлеу мерзімі </w:t>
      </w:r>
      <w:r w:rsidRPr="000306DF">
        <w:rPr>
          <w:color w:val="000000" w:themeColor="text1"/>
          <w:sz w:val="28"/>
          <w:szCs w:val="28"/>
          <w:lang w:val="kk-KZ"/>
        </w:rPr>
        <w:t>с</w:t>
      </w:r>
      <w:r w:rsidRPr="000306DF">
        <w:rPr>
          <w:color w:val="000000" w:themeColor="text1"/>
          <w:sz w:val="28"/>
          <w:szCs w:val="28"/>
        </w:rPr>
        <w:t>алық және бюджетке төленетін басқа да міндетті төлемдер туралы Қазақстан Республикасының заңнамасына сәйкес кейінге қалдырылған жағдайларды қоспағанда)</w:t>
      </w:r>
      <w:r w:rsidRPr="000306DF">
        <w:rPr>
          <w:color w:val="000000" w:themeColor="text1"/>
          <w:sz w:val="28"/>
          <w:szCs w:val="28"/>
          <w:lang w:val="kk-KZ"/>
        </w:rPr>
        <w:t>,</w:t>
      </w:r>
    </w:p>
    <w:p w:rsidR="00F86568" w:rsidRPr="000306DF" w:rsidRDefault="00F86568" w:rsidP="00F86568">
      <w:pPr>
        <w:pStyle w:val="21"/>
        <w:numPr>
          <w:ilvl w:val="0"/>
          <w:numId w:val="13"/>
        </w:numPr>
        <w:shd w:val="clear" w:color="auto" w:fill="auto"/>
        <w:tabs>
          <w:tab w:val="left" w:pos="915"/>
          <w:tab w:val="left" w:pos="993"/>
        </w:tabs>
        <w:spacing w:line="240" w:lineRule="auto"/>
        <w:ind w:firstLine="567"/>
        <w:jc w:val="both"/>
        <w:rPr>
          <w:color w:val="000000" w:themeColor="text1"/>
          <w:sz w:val="28"/>
          <w:szCs w:val="28"/>
        </w:rPr>
      </w:pPr>
      <w:r w:rsidRPr="000306DF">
        <w:rPr>
          <w:color w:val="000000" w:themeColor="text1"/>
          <w:sz w:val="28"/>
          <w:szCs w:val="28"/>
        </w:rPr>
        <w:lastRenderedPageBreak/>
        <w:t>объектіде қызметтің нысаналы түрін жүзеге асыруға рұқсат беру құжаттарының/лицензиялардың түпнұсқасын немесе нотариа</w:t>
      </w:r>
      <w:r w:rsidRPr="000306DF">
        <w:rPr>
          <w:color w:val="000000" w:themeColor="text1"/>
          <w:sz w:val="28"/>
          <w:szCs w:val="28"/>
          <w:lang w:val="kk-KZ"/>
        </w:rPr>
        <w:t>лды</w:t>
      </w:r>
      <w:r w:rsidRPr="000306DF">
        <w:rPr>
          <w:color w:val="000000" w:themeColor="text1"/>
          <w:sz w:val="28"/>
          <w:szCs w:val="28"/>
        </w:rPr>
        <w:t xml:space="preserve"> куәландырған көшірмесін (</w:t>
      </w:r>
      <w:r w:rsidRPr="000306DF">
        <w:rPr>
          <w:color w:val="000000" w:themeColor="text1"/>
          <w:sz w:val="28"/>
          <w:szCs w:val="28"/>
          <w:lang w:val="kk-KZ"/>
        </w:rPr>
        <w:t>ег</w:t>
      </w:r>
      <w:r w:rsidRPr="000306DF">
        <w:rPr>
          <w:color w:val="000000" w:themeColor="text1"/>
          <w:sz w:val="28"/>
          <w:szCs w:val="28"/>
        </w:rPr>
        <w:t>ер қызметтің бұл түрі міндетті лицензиялауға жататын болса);</w:t>
      </w:r>
    </w:p>
    <w:p w:rsidR="00F86568" w:rsidRPr="000306DF" w:rsidRDefault="00F86568" w:rsidP="00F86568">
      <w:pPr>
        <w:pStyle w:val="21"/>
        <w:numPr>
          <w:ilvl w:val="0"/>
          <w:numId w:val="13"/>
        </w:numPr>
        <w:shd w:val="clear" w:color="auto" w:fill="auto"/>
        <w:tabs>
          <w:tab w:val="left" w:pos="915"/>
          <w:tab w:val="left" w:pos="993"/>
        </w:tabs>
        <w:spacing w:line="240" w:lineRule="auto"/>
        <w:ind w:firstLine="567"/>
        <w:jc w:val="both"/>
        <w:rPr>
          <w:color w:val="000000" w:themeColor="text1"/>
          <w:sz w:val="28"/>
          <w:szCs w:val="28"/>
        </w:rPr>
      </w:pPr>
      <w:r w:rsidRPr="000306DF">
        <w:rPr>
          <w:color w:val="000000" w:themeColor="text1"/>
          <w:sz w:val="28"/>
          <w:szCs w:val="28"/>
        </w:rPr>
        <w:t>тендерге қатысу үшін тендерлік құжаттамада белгіленген өзге де құжаттар;</w:t>
      </w:r>
    </w:p>
    <w:p w:rsidR="00F86568" w:rsidRPr="000306DF" w:rsidRDefault="00F86568" w:rsidP="00F86568">
      <w:pPr>
        <w:pStyle w:val="21"/>
        <w:numPr>
          <w:ilvl w:val="0"/>
          <w:numId w:val="13"/>
        </w:numPr>
        <w:shd w:val="clear" w:color="auto" w:fill="auto"/>
        <w:tabs>
          <w:tab w:val="left" w:pos="915"/>
          <w:tab w:val="left" w:pos="993"/>
        </w:tabs>
        <w:spacing w:line="240" w:lineRule="auto"/>
        <w:ind w:firstLine="567"/>
        <w:jc w:val="both"/>
        <w:rPr>
          <w:color w:val="000000" w:themeColor="text1"/>
          <w:sz w:val="28"/>
          <w:szCs w:val="28"/>
        </w:rPr>
      </w:pPr>
      <w:r w:rsidRPr="000306DF">
        <w:rPr>
          <w:color w:val="000000" w:themeColor="text1"/>
          <w:sz w:val="28"/>
          <w:szCs w:val="28"/>
        </w:rPr>
        <w:t>шетелдік заңды тұлғалар - осы тармақшада көзделген Қазақстан Республикасының резидент заңды тұлғалары сияқты құжаттарды ұсынады.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Жалға алушы тарапынан қол қойылған мүліктік жалдау шартын алған күннен бастап 2 (екі) жұмыс күнінен аспайтын мерзімде Шартқа жалға беруші тарапынан мүліктік жалдау шарттарын жасасуға тиісті өкілеттіктері бар тұлға қол қояды және жалға алушының данасы оған жалға беруші тарапынан қол қойылған сәттен бастап 2 (екі) жұмыс күні ішінде жіберіледі.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Мүліктік жалдау шартын тиісті құжаттарды салыстыру рәсімін жүргізбей жасасуға тыйым салынады.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Егер тендер жеңімпазы белгіленген мерзімде осы тендерлік құжаттаманың 70-тармағында көрсетілген салыстыру үшін құжаттарды және / немесе белгіленген мерзімде қол қойылған мүліктік жалдау шартын ұсынбаған жағдайда, онда тендерді ұйымдастырушы \ жалға беруші тендер жеңімпазы енгізген кепілдік жарнаны ұстап қалады және тендерлік комиссия тендер жеңімпазына салыстыру және / немесе мүліктік жалдау шартына қол қою үшін құжаттарды тендерді ұйымдастырушыға ұсыну үшін белгіленген мерзім өткен күннен бастап 5 (бес) жұмыс күні ішінде тендер, тендердің (сауда-саттықтардың) екінші кезеңінде өзі ұсынған жалдау ақысының мөлшерлемесі бойынша және тендерге қатысуға өтінімде ол ұсынған шарттарда сауда-саттықтың қорытындылары бойынша екінші орын алған</w:t>
      </w:r>
      <w:r w:rsidRPr="000306DF">
        <w:rPr>
          <w:color w:val="000000" w:themeColor="text1"/>
          <w:sz w:val="28"/>
          <w:szCs w:val="28"/>
          <w:lang w:val="kk-KZ"/>
        </w:rPr>
        <w:t xml:space="preserve"> қатысушыны тиісті хаттамамен айқындайды</w:t>
      </w:r>
      <w:r w:rsidRPr="000306DF">
        <w:rPr>
          <w:color w:val="000000" w:themeColor="text1"/>
          <w:sz w:val="28"/>
          <w:szCs w:val="28"/>
        </w:rPr>
        <w:t>.</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Екінші орын алған және тендер жеңімпазы болып айқындалған қатысушыға мүліктік жалдау шартына қол қою туралы хабарлама тендерлік комиссияның тиісті хаттамасы ресімделгеннен кейінгі келесі жұмыс күнінен кешіктірілмей жіберіледі.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Хабарламаны алған күннен бастап бұл қатысушы осы тендерлік құжаттаманың 70-тармағында көрсетілген құжаттарды салыстырып тексеру үшін ұсынуға және тендер жеңімпазы үшін осы тендерлік құжаттамада белгіленген мерзімде мүліктік жалдау шартына қол қоюға міндетті.</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Бір көзден мүліктік жалдау шарты тендерлік комиссия бір көзден мүліктік жалдау шартын жасасу туралы шешім қабылдаған күннен бастап осы тендерлік құжаттаманың 67-69, 71-тармақтарында көрсетілген тәртіппен және мерзімдерде жасалады (тиісті хаттамаға қол қою). Қағидаларда және осы тендерлік құжаттамада белгіленген салыстыру үшін тиісті құжаттарды ұсыну және қол қойылған шартты уақтылы ұсыну жөніндегі мерзімдер мен талаптар тендерлік комиссия оларға қатысты бір көзден мүліктік жалдау шартын жасасу туралы шешім қабылдаған тендерге қатысушыларға да қолданылады.</w:t>
      </w:r>
    </w:p>
    <w:p w:rsidR="00F86568" w:rsidRPr="000306DF"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 xml:space="preserve">Егер тендер жеңімпазы немесе бір көзден мүліктік жалдау шарты жасалатын қатысушы белгіленген мерзімде жалға берушіге осы тендерлік құжаттаманың 70-тармағында көрсетілген салыстырып тексеру үшін тиісті құжаттарды </w:t>
      </w:r>
      <w:r w:rsidRPr="000306DF">
        <w:rPr>
          <w:color w:val="000000" w:themeColor="text1"/>
          <w:sz w:val="28"/>
          <w:szCs w:val="28"/>
        </w:rPr>
        <w:lastRenderedPageBreak/>
        <w:t>және / немесе қол қойылған мүліктік жалдау шартын ұсынбаса, онда ол мүліктік жалдау шартын жасасудан жалтарған деп танылады.</w:t>
      </w:r>
    </w:p>
    <w:p w:rsidR="00F86568" w:rsidRPr="000306DF" w:rsidRDefault="00F86568" w:rsidP="00F86568">
      <w:pPr>
        <w:pStyle w:val="21"/>
        <w:numPr>
          <w:ilvl w:val="0"/>
          <w:numId w:val="7"/>
        </w:numPr>
        <w:shd w:val="clear" w:color="auto" w:fill="auto"/>
        <w:tabs>
          <w:tab w:val="left" w:pos="709"/>
          <w:tab w:val="left" w:pos="985"/>
        </w:tabs>
        <w:spacing w:line="240" w:lineRule="auto"/>
        <w:ind w:firstLine="567"/>
        <w:jc w:val="both"/>
        <w:rPr>
          <w:color w:val="000000" w:themeColor="text1"/>
          <w:sz w:val="28"/>
          <w:szCs w:val="28"/>
        </w:rPr>
      </w:pPr>
      <w:r w:rsidRPr="000306DF">
        <w:rPr>
          <w:color w:val="000000" w:themeColor="text1"/>
          <w:sz w:val="28"/>
          <w:szCs w:val="28"/>
        </w:rPr>
        <w:t>Мүліктік жалдау шартындағы жалдау ақысы қолданыстағы салық заңнамасына сәйкес қосылған құн салығы ескеріле отырып көрсетіледі.</w:t>
      </w:r>
    </w:p>
    <w:p w:rsidR="00F86568" w:rsidRPr="000306DF" w:rsidRDefault="00F86568" w:rsidP="00F86568">
      <w:pPr>
        <w:pStyle w:val="21"/>
        <w:numPr>
          <w:ilvl w:val="0"/>
          <w:numId w:val="7"/>
        </w:numPr>
        <w:shd w:val="clear" w:color="auto" w:fill="auto"/>
        <w:tabs>
          <w:tab w:val="left" w:pos="709"/>
          <w:tab w:val="left" w:pos="985"/>
        </w:tabs>
        <w:spacing w:line="240" w:lineRule="auto"/>
        <w:ind w:firstLine="567"/>
        <w:jc w:val="both"/>
        <w:rPr>
          <w:color w:val="000000" w:themeColor="text1"/>
          <w:sz w:val="28"/>
          <w:szCs w:val="28"/>
        </w:rPr>
      </w:pPr>
      <w:r w:rsidRPr="000306DF">
        <w:rPr>
          <w:color w:val="000000" w:themeColor="text1"/>
          <w:sz w:val="28"/>
          <w:szCs w:val="28"/>
        </w:rPr>
        <w:t>Жалға алушыға жалдау ақысы жалға беруші мен жалға алушы арасында мүліктік жалдау шарты жасалған күннен бастап есептеле бастайды. Шарт жасалған күн осы Шарттың мүліктік жалдау шарттарын тіркеу журналында тіркелген күні болып табылады.</w:t>
      </w:r>
    </w:p>
    <w:p w:rsidR="00F86568" w:rsidRPr="000306DF" w:rsidRDefault="00F86568" w:rsidP="00F86568">
      <w:pPr>
        <w:pStyle w:val="21"/>
        <w:numPr>
          <w:ilvl w:val="0"/>
          <w:numId w:val="7"/>
        </w:numPr>
        <w:tabs>
          <w:tab w:val="left" w:pos="993"/>
        </w:tabs>
        <w:ind w:firstLine="567"/>
        <w:jc w:val="both"/>
        <w:rPr>
          <w:color w:val="000000" w:themeColor="text1"/>
          <w:sz w:val="28"/>
          <w:szCs w:val="28"/>
        </w:rPr>
      </w:pPr>
      <w:r w:rsidRPr="000306DF">
        <w:rPr>
          <w:color w:val="000000" w:themeColor="text1"/>
          <w:sz w:val="28"/>
        </w:rPr>
        <w:t>Коммуналдық шығыстар жалға берушінің ішкі есептеулеріне сәйкес жалдау ақысына енгізілуі мүмкін.</w:t>
      </w:r>
    </w:p>
    <w:p w:rsidR="00F86568" w:rsidRPr="000306DF" w:rsidRDefault="00F86568" w:rsidP="00F86568">
      <w:pPr>
        <w:pStyle w:val="21"/>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Коммуналдық шығыстар жалдау ақысының сомасына кірмеуі мүмкін, бұл ретте жалға алушы Жалға берушінің қойылған талаптары (шоттары) негізінде не егер олар көзделген болса, бөлек орнатылған есепке алу аспаптарының көрсеткіштері негізінде жеке төлейді.</w:t>
      </w:r>
    </w:p>
    <w:p w:rsidR="00F86568" w:rsidRPr="000306DF" w:rsidRDefault="00F86568" w:rsidP="00F86568">
      <w:pPr>
        <w:pStyle w:val="21"/>
        <w:numPr>
          <w:ilvl w:val="0"/>
          <w:numId w:val="7"/>
        </w:numPr>
        <w:tabs>
          <w:tab w:val="left" w:pos="993"/>
        </w:tabs>
        <w:ind w:firstLine="567"/>
        <w:jc w:val="both"/>
        <w:rPr>
          <w:color w:val="000000" w:themeColor="text1"/>
          <w:sz w:val="28"/>
          <w:szCs w:val="28"/>
        </w:rPr>
      </w:pPr>
      <w:r w:rsidRPr="000306DF">
        <w:rPr>
          <w:color w:val="000000" w:themeColor="text1"/>
          <w:sz w:val="28"/>
          <w:szCs w:val="28"/>
        </w:rPr>
        <w:t>Пайдалану шығындары жалдау ақысына кіреді.</w:t>
      </w:r>
    </w:p>
    <w:p w:rsidR="00F86568" w:rsidRPr="00F86568" w:rsidRDefault="00F86568" w:rsidP="00F86568">
      <w:pPr>
        <w:pStyle w:val="21"/>
        <w:numPr>
          <w:ilvl w:val="0"/>
          <w:numId w:val="7"/>
        </w:numPr>
        <w:shd w:val="clear" w:color="auto" w:fill="auto"/>
        <w:tabs>
          <w:tab w:val="left" w:pos="993"/>
        </w:tabs>
        <w:spacing w:line="240" w:lineRule="auto"/>
        <w:ind w:firstLine="567"/>
        <w:jc w:val="both"/>
        <w:rPr>
          <w:color w:val="000000" w:themeColor="text1"/>
          <w:sz w:val="28"/>
          <w:szCs w:val="28"/>
        </w:rPr>
      </w:pPr>
      <w:r w:rsidRPr="000306DF">
        <w:rPr>
          <w:color w:val="000000" w:themeColor="text1"/>
          <w:sz w:val="28"/>
          <w:szCs w:val="28"/>
        </w:rPr>
        <w:t>Жобаға не жасалған мүліктік жалдау шартына жалға алушыны таңдау үшін негіз болған өткізілетін (өткізілген) тендерлер шарттарының және (немесе) ұсыныстардың мазмұнын өзгерте алатын өзгерістер енгізуге жол берілмейді.</w:t>
      </w:r>
      <w:bookmarkStart w:id="5" w:name="bookmark28"/>
    </w:p>
    <w:p w:rsidR="0093218C" w:rsidRPr="00F86568" w:rsidRDefault="00F86568" w:rsidP="00F86568">
      <w:pPr>
        <w:pStyle w:val="210"/>
        <w:keepNext/>
        <w:keepLines/>
        <w:numPr>
          <w:ilvl w:val="0"/>
          <w:numId w:val="27"/>
        </w:numPr>
        <w:shd w:val="clear" w:color="auto" w:fill="auto"/>
        <w:tabs>
          <w:tab w:val="left" w:pos="142"/>
          <w:tab w:val="left" w:pos="993"/>
        </w:tabs>
        <w:spacing w:after="0" w:line="240" w:lineRule="auto"/>
        <w:rPr>
          <w:sz w:val="28"/>
          <w:szCs w:val="28"/>
          <w:lang w:val="kk-KZ"/>
        </w:rPr>
      </w:pPr>
      <w:r>
        <w:rPr>
          <w:sz w:val="28"/>
          <w:szCs w:val="28"/>
          <w:lang w:val="kk-KZ"/>
        </w:rPr>
        <w:t xml:space="preserve"> </w:t>
      </w:r>
      <w:r w:rsidR="00D6241F" w:rsidRPr="00F86568">
        <w:rPr>
          <w:sz w:val="28"/>
          <w:szCs w:val="28"/>
          <w:lang w:val="kk-KZ"/>
        </w:rPr>
        <w:t xml:space="preserve">Жалдау ақысының базалық ставкаларын және баға ұсыныстарын есептеу тәртібі </w:t>
      </w:r>
      <w:bookmarkEnd w:id="5"/>
    </w:p>
    <w:p w:rsidR="00D6241F" w:rsidRPr="00AD58BA" w:rsidRDefault="00975984" w:rsidP="00466677">
      <w:pPr>
        <w:pStyle w:val="21"/>
        <w:numPr>
          <w:ilvl w:val="0"/>
          <w:numId w:val="28"/>
        </w:numPr>
        <w:shd w:val="clear" w:color="auto" w:fill="auto"/>
        <w:tabs>
          <w:tab w:val="left" w:pos="993"/>
        </w:tabs>
        <w:spacing w:line="240" w:lineRule="auto"/>
        <w:ind w:left="0" w:firstLine="567"/>
        <w:jc w:val="both"/>
        <w:rPr>
          <w:sz w:val="28"/>
          <w:szCs w:val="28"/>
          <w:lang w:val="kk-KZ"/>
        </w:rPr>
      </w:pPr>
      <w:r>
        <w:rPr>
          <w:sz w:val="28"/>
          <w:szCs w:val="28"/>
          <w:lang w:val="kk-KZ"/>
        </w:rPr>
        <w:t>Т</w:t>
      </w:r>
      <w:r w:rsidR="00D6241F" w:rsidRPr="00F86568">
        <w:rPr>
          <w:sz w:val="28"/>
          <w:szCs w:val="28"/>
          <w:lang w:val="kk-KZ"/>
        </w:rPr>
        <w:t xml:space="preserve">ендерде </w:t>
      </w:r>
      <w:r>
        <w:rPr>
          <w:sz w:val="28"/>
          <w:szCs w:val="28"/>
          <w:lang w:val="kk-KZ"/>
        </w:rPr>
        <w:t xml:space="preserve">тиынмен </w:t>
      </w:r>
      <w:r w:rsidR="00D6241F" w:rsidRPr="00F86568">
        <w:rPr>
          <w:sz w:val="28"/>
          <w:szCs w:val="28"/>
          <w:lang w:val="kk-KZ"/>
        </w:rPr>
        <w:t>есептелген жалдау ақысының айлық базалық ставкасының сомасы және тендерге қатысу үшін кепілдік жарнаның сомасы</w:t>
      </w:r>
      <w:r w:rsidRPr="00F86568">
        <w:rPr>
          <w:lang w:val="kk-KZ"/>
        </w:rPr>
        <w:t xml:space="preserve"> </w:t>
      </w:r>
      <w:r w:rsidR="00D6241F" w:rsidRPr="00F86568">
        <w:rPr>
          <w:sz w:val="28"/>
          <w:szCs w:val="28"/>
          <w:lang w:val="kk-KZ"/>
        </w:rPr>
        <w:t xml:space="preserve">дөңгелектенеді. </w:t>
      </w:r>
      <w:r w:rsidR="00D6241F" w:rsidRPr="00AD58BA">
        <w:rPr>
          <w:sz w:val="28"/>
          <w:szCs w:val="28"/>
          <w:lang w:val="kk-KZ"/>
        </w:rPr>
        <w:t>Бұл ретте елу тиыннан аз сома нөлге дейін дөңгелектенеді, ал елу тиынға тең және одан жоғары сома бір теңгеге дейін дөңгелектенеді.</w:t>
      </w:r>
    </w:p>
    <w:p w:rsidR="00975984" w:rsidRPr="00AD58BA" w:rsidRDefault="00975984" w:rsidP="00466677">
      <w:pPr>
        <w:pStyle w:val="21"/>
        <w:numPr>
          <w:ilvl w:val="0"/>
          <w:numId w:val="28"/>
        </w:numPr>
        <w:shd w:val="clear" w:color="auto" w:fill="auto"/>
        <w:tabs>
          <w:tab w:val="left" w:pos="993"/>
        </w:tabs>
        <w:spacing w:line="240" w:lineRule="auto"/>
        <w:ind w:left="0" w:firstLine="567"/>
        <w:jc w:val="both"/>
        <w:rPr>
          <w:sz w:val="28"/>
          <w:szCs w:val="28"/>
          <w:lang w:val="kk-KZ"/>
        </w:rPr>
      </w:pPr>
      <w:r w:rsidRPr="00F86568">
        <w:rPr>
          <w:sz w:val="28"/>
          <w:szCs w:val="28"/>
          <w:lang w:val="kk-KZ"/>
        </w:rPr>
        <w:t xml:space="preserve">Қағидаларға сәйкес есептелген айлық жалдау ақысының базалық мөлшерлемелеріне қосылған құн салығының сомасы кірмейді. </w:t>
      </w:r>
      <w:r w:rsidRPr="00AD58BA">
        <w:rPr>
          <w:sz w:val="28"/>
          <w:szCs w:val="28"/>
          <w:lang w:val="kk-KZ"/>
        </w:rPr>
        <w:t>Қосылған құн салығының сомасы қосымша есептеледі және қолданыстағы салық заңнамасына сәйкес мүліктік жалдау шартын жасасу кезінде жалдау төлемдерінің сомасына қосылады.</w:t>
      </w:r>
    </w:p>
    <w:p w:rsidR="00975984" w:rsidRPr="00466677" w:rsidRDefault="00975984" w:rsidP="00466677">
      <w:pPr>
        <w:pStyle w:val="21"/>
        <w:numPr>
          <w:ilvl w:val="0"/>
          <w:numId w:val="28"/>
        </w:numPr>
        <w:shd w:val="clear" w:color="auto" w:fill="auto"/>
        <w:tabs>
          <w:tab w:val="left" w:pos="993"/>
        </w:tabs>
        <w:spacing w:line="240" w:lineRule="auto"/>
        <w:ind w:left="0" w:firstLine="567"/>
        <w:jc w:val="both"/>
        <w:rPr>
          <w:sz w:val="28"/>
          <w:szCs w:val="28"/>
          <w:lang w:val="kk-KZ"/>
        </w:rPr>
      </w:pPr>
      <w:r w:rsidRPr="00466677">
        <w:rPr>
          <w:sz w:val="28"/>
          <w:szCs w:val="28"/>
          <w:lang w:val="kk-KZ"/>
        </w:rPr>
        <w:t>Тендерлік құжаттамада жалдау ақысының айлық базалық мөлшерлемелерін көрсеткен кезде тендерді ұйымдастырушы базалық мөлшерлемелер сомасына қосылған құн салығының сомасын қамтымайтынын көрсетеді.</w:t>
      </w:r>
    </w:p>
    <w:p w:rsidR="00975984" w:rsidRPr="00466677" w:rsidRDefault="00975984" w:rsidP="00466677">
      <w:pPr>
        <w:pStyle w:val="21"/>
        <w:numPr>
          <w:ilvl w:val="0"/>
          <w:numId w:val="28"/>
        </w:numPr>
        <w:shd w:val="clear" w:color="auto" w:fill="auto"/>
        <w:tabs>
          <w:tab w:val="left" w:pos="993"/>
        </w:tabs>
        <w:spacing w:line="240" w:lineRule="auto"/>
        <w:ind w:left="0" w:firstLine="567"/>
        <w:jc w:val="both"/>
        <w:rPr>
          <w:sz w:val="28"/>
          <w:szCs w:val="28"/>
          <w:lang w:val="kk-KZ"/>
        </w:rPr>
      </w:pPr>
      <w:r w:rsidRPr="00466677">
        <w:rPr>
          <w:sz w:val="28"/>
          <w:szCs w:val="28"/>
          <w:lang w:val="kk-KZ"/>
        </w:rPr>
        <w:t>Тендерлік құжаттамада жалдау ақысының базалық ставкалары 1 (бір) күнтізбелік ай есебінен көрсетіледі.</w:t>
      </w:r>
    </w:p>
    <w:p w:rsidR="00975984" w:rsidRPr="00466677" w:rsidRDefault="00975984" w:rsidP="00466677">
      <w:pPr>
        <w:pStyle w:val="21"/>
        <w:numPr>
          <w:ilvl w:val="0"/>
          <w:numId w:val="28"/>
        </w:numPr>
        <w:shd w:val="clear" w:color="auto" w:fill="auto"/>
        <w:tabs>
          <w:tab w:val="left" w:pos="993"/>
        </w:tabs>
        <w:spacing w:line="240" w:lineRule="auto"/>
        <w:ind w:left="0" w:firstLine="567"/>
        <w:jc w:val="both"/>
        <w:rPr>
          <w:sz w:val="28"/>
          <w:szCs w:val="28"/>
          <w:lang w:val="kk-KZ"/>
        </w:rPr>
      </w:pPr>
      <w:r w:rsidRPr="00466677">
        <w:rPr>
          <w:sz w:val="28"/>
          <w:szCs w:val="28"/>
          <w:lang w:val="kk-KZ"/>
        </w:rPr>
        <w:t xml:space="preserve"> Әлеуетті қатысушылар өздерінің бастапқы баға ұсыныстарында және тендердің (сауда-саттықтың) екінші кезеңінде жарияланатын ұсыныстарда қосылған құн салығы есепке алынбай және жалдаудың 1 (бір) күнтізбелік айы есебінен объект (лот) үшін жалға алудың ұсынылатын құнын көрсетуге тиіс.</w:t>
      </w:r>
    </w:p>
    <w:p w:rsidR="0093218C" w:rsidRPr="00466677" w:rsidRDefault="0093218C" w:rsidP="00466677">
      <w:pPr>
        <w:pStyle w:val="21"/>
        <w:shd w:val="clear" w:color="auto" w:fill="auto"/>
        <w:tabs>
          <w:tab w:val="left" w:pos="980"/>
        </w:tabs>
        <w:spacing w:line="240" w:lineRule="auto"/>
        <w:ind w:firstLine="567"/>
        <w:jc w:val="both"/>
        <w:rPr>
          <w:sz w:val="28"/>
          <w:szCs w:val="28"/>
          <w:lang w:val="kk-KZ"/>
        </w:rPr>
      </w:pPr>
    </w:p>
    <w:p w:rsidR="00975984" w:rsidRPr="00975984" w:rsidRDefault="00975984" w:rsidP="00466677">
      <w:pPr>
        <w:pStyle w:val="21"/>
        <w:shd w:val="clear" w:color="auto" w:fill="auto"/>
        <w:tabs>
          <w:tab w:val="left" w:pos="993"/>
        </w:tabs>
        <w:spacing w:line="240" w:lineRule="auto"/>
        <w:ind w:firstLine="567"/>
        <w:jc w:val="center"/>
        <w:rPr>
          <w:sz w:val="28"/>
          <w:szCs w:val="28"/>
        </w:rPr>
      </w:pPr>
      <w:r w:rsidRPr="00975984">
        <w:rPr>
          <w:b/>
          <w:bCs/>
          <w:sz w:val="28"/>
          <w:szCs w:val="28"/>
        </w:rPr>
        <w:t>11.</w:t>
      </w:r>
      <w:r w:rsidRPr="00975984">
        <w:rPr>
          <w:b/>
          <w:bCs/>
          <w:sz w:val="28"/>
          <w:szCs w:val="28"/>
        </w:rPr>
        <w:tab/>
        <w:t>Қорытынды ережелер</w:t>
      </w:r>
    </w:p>
    <w:p w:rsidR="00FA313C" w:rsidRPr="00FA313C" w:rsidRDefault="00FA313C" w:rsidP="00466677">
      <w:pPr>
        <w:pStyle w:val="21"/>
        <w:numPr>
          <w:ilvl w:val="0"/>
          <w:numId w:val="28"/>
        </w:numPr>
        <w:tabs>
          <w:tab w:val="left" w:pos="993"/>
        </w:tabs>
        <w:ind w:left="0" w:firstLine="567"/>
        <w:jc w:val="both"/>
        <w:rPr>
          <w:sz w:val="28"/>
          <w:szCs w:val="28"/>
        </w:rPr>
      </w:pPr>
      <w:r w:rsidRPr="00FA313C">
        <w:rPr>
          <w:sz w:val="28"/>
          <w:szCs w:val="28"/>
        </w:rPr>
        <w:t>Тендерлік құжаттамаға</w:t>
      </w:r>
      <w:r>
        <w:rPr>
          <w:sz w:val="28"/>
          <w:szCs w:val="28"/>
        </w:rPr>
        <w:t xml:space="preserve"> өзгерістер мен толықтыруларды Т</w:t>
      </w:r>
      <w:r w:rsidRPr="00FA313C">
        <w:rPr>
          <w:sz w:val="28"/>
          <w:szCs w:val="28"/>
        </w:rPr>
        <w:t xml:space="preserve">ендерді ұйымдастырушы тендерлік өтінімдерді ұсынудың соңғы мерзімі өткенге дейін күнтізбелік 2 (екі) күннен кешіктірмейтін мерзімде енгізе алады. Бұл ретте </w:t>
      </w:r>
      <w:r w:rsidRPr="00FA313C">
        <w:rPr>
          <w:sz w:val="28"/>
          <w:szCs w:val="28"/>
        </w:rPr>
        <w:lastRenderedPageBreak/>
        <w:t>тендерлік өтінімдерді ұсынудың соңғы мерзімі кемінде күнтізбелік 10 (он) күнге ұзартылады. Тендерлік құжаттамаға өзгерістер мен толықтырулар енгізу және тендерлік өтінімдерді ұсынудың өзгертілген мерзімі туралы</w:t>
      </w:r>
      <w:r>
        <w:rPr>
          <w:sz w:val="28"/>
          <w:szCs w:val="28"/>
        </w:rPr>
        <w:t xml:space="preserve"> Т</w:t>
      </w:r>
      <w:r w:rsidRPr="00FA313C">
        <w:rPr>
          <w:sz w:val="28"/>
          <w:szCs w:val="28"/>
        </w:rPr>
        <w:t>ендерді ұйымдастырушы Қоғам белгілеген интернет - ресурстарда тендерлік құжаттамаға және тендерлік құжаттаманың жаңа редакциясына өзгерістер мен толықтырулар енгізу туралы хабарландыруды орналастыру арқылы барлық әлеуетті қатысушыларды/қатысушыларды хабардар етеді.</w:t>
      </w:r>
    </w:p>
    <w:p w:rsidR="00FA313C" w:rsidRDefault="00FA313C" w:rsidP="00466677">
      <w:pPr>
        <w:pStyle w:val="21"/>
        <w:numPr>
          <w:ilvl w:val="0"/>
          <w:numId w:val="28"/>
        </w:numPr>
        <w:shd w:val="clear" w:color="auto" w:fill="auto"/>
        <w:tabs>
          <w:tab w:val="left" w:pos="993"/>
        </w:tabs>
        <w:spacing w:line="240" w:lineRule="auto"/>
        <w:ind w:left="0" w:firstLine="567"/>
        <w:jc w:val="both"/>
        <w:rPr>
          <w:sz w:val="28"/>
          <w:szCs w:val="28"/>
        </w:rPr>
      </w:pPr>
      <w:r w:rsidRPr="00FA313C">
        <w:rPr>
          <w:sz w:val="28"/>
          <w:szCs w:val="28"/>
        </w:rPr>
        <w:t>Осы тендерлік құжаттамамен реттелмеген қағаз жеткізгіштердегі тендерлерді өткізу рәсімдері Қазақстан Рес</w:t>
      </w:r>
      <w:r>
        <w:rPr>
          <w:sz w:val="28"/>
          <w:szCs w:val="28"/>
        </w:rPr>
        <w:t>публикасының заңнамасымен және Қ</w:t>
      </w:r>
      <w:r w:rsidRPr="00FA313C">
        <w:rPr>
          <w:sz w:val="28"/>
          <w:szCs w:val="28"/>
        </w:rPr>
        <w:t>оғамның ережелерімен реттеледі.</w:t>
      </w:r>
    </w:p>
    <w:p w:rsidR="0093218C" w:rsidRDefault="0093218C" w:rsidP="0093218C">
      <w:pPr>
        <w:pStyle w:val="21"/>
        <w:shd w:val="clear" w:color="auto" w:fill="auto"/>
        <w:spacing w:line="240" w:lineRule="exact"/>
        <w:ind w:firstLine="0"/>
        <w:jc w:val="left"/>
        <w:rPr>
          <w:sz w:val="28"/>
          <w:szCs w:val="28"/>
        </w:rPr>
      </w:pPr>
    </w:p>
    <w:p w:rsidR="00FA313C" w:rsidRDefault="00FA313C" w:rsidP="0093218C">
      <w:pPr>
        <w:pStyle w:val="21"/>
        <w:shd w:val="clear" w:color="auto" w:fill="auto"/>
        <w:spacing w:line="240" w:lineRule="exact"/>
        <w:ind w:firstLine="0"/>
        <w:jc w:val="left"/>
        <w:rPr>
          <w:sz w:val="28"/>
          <w:szCs w:val="28"/>
        </w:rPr>
      </w:pPr>
    </w:p>
    <w:p w:rsidR="00FA313C" w:rsidRDefault="00FA313C" w:rsidP="0093218C">
      <w:pPr>
        <w:pStyle w:val="21"/>
        <w:shd w:val="clear" w:color="auto" w:fill="auto"/>
        <w:spacing w:line="240" w:lineRule="exact"/>
        <w:ind w:firstLine="0"/>
        <w:jc w:val="left"/>
        <w:rPr>
          <w:sz w:val="28"/>
          <w:szCs w:val="28"/>
        </w:rPr>
      </w:pPr>
    </w:p>
    <w:p w:rsidR="00FA313C" w:rsidRDefault="00FA313C" w:rsidP="0093218C">
      <w:pPr>
        <w:pStyle w:val="21"/>
        <w:shd w:val="clear" w:color="auto" w:fill="auto"/>
        <w:spacing w:line="240" w:lineRule="exact"/>
        <w:ind w:firstLine="0"/>
        <w:jc w:val="left"/>
        <w:rPr>
          <w:sz w:val="28"/>
          <w:szCs w:val="28"/>
        </w:rPr>
      </w:pPr>
    </w:p>
    <w:p w:rsidR="00FA313C" w:rsidRDefault="00FA313C" w:rsidP="0093218C">
      <w:pPr>
        <w:pStyle w:val="21"/>
        <w:shd w:val="clear" w:color="auto" w:fill="auto"/>
        <w:spacing w:line="240" w:lineRule="exact"/>
        <w:ind w:firstLine="0"/>
        <w:jc w:val="left"/>
        <w:rPr>
          <w:sz w:val="28"/>
          <w:szCs w:val="28"/>
          <w:lang w:val="kk-KZ"/>
        </w:rPr>
      </w:pPr>
    </w:p>
    <w:p w:rsidR="00F86568" w:rsidRDefault="00F86568" w:rsidP="0093218C">
      <w:pPr>
        <w:pStyle w:val="21"/>
        <w:shd w:val="clear" w:color="auto" w:fill="auto"/>
        <w:spacing w:line="240" w:lineRule="exact"/>
        <w:ind w:firstLine="0"/>
        <w:jc w:val="left"/>
        <w:rPr>
          <w:sz w:val="28"/>
          <w:szCs w:val="28"/>
          <w:lang w:val="kk-KZ"/>
        </w:rPr>
      </w:pPr>
    </w:p>
    <w:p w:rsidR="00F86568" w:rsidRDefault="00F86568" w:rsidP="0093218C">
      <w:pPr>
        <w:pStyle w:val="21"/>
        <w:shd w:val="clear" w:color="auto" w:fill="auto"/>
        <w:spacing w:line="240" w:lineRule="exact"/>
        <w:ind w:firstLine="0"/>
        <w:jc w:val="left"/>
        <w:rPr>
          <w:sz w:val="28"/>
          <w:szCs w:val="28"/>
          <w:lang w:val="kk-KZ"/>
        </w:rPr>
      </w:pPr>
    </w:p>
    <w:p w:rsidR="00F86568" w:rsidRDefault="00F86568" w:rsidP="0093218C">
      <w:pPr>
        <w:pStyle w:val="21"/>
        <w:shd w:val="clear" w:color="auto" w:fill="auto"/>
        <w:spacing w:line="240" w:lineRule="exact"/>
        <w:ind w:firstLine="0"/>
        <w:jc w:val="left"/>
        <w:rPr>
          <w:sz w:val="28"/>
          <w:szCs w:val="28"/>
          <w:lang w:val="kk-KZ"/>
        </w:rPr>
      </w:pPr>
    </w:p>
    <w:p w:rsidR="00F86568" w:rsidRDefault="00F86568" w:rsidP="0093218C">
      <w:pPr>
        <w:pStyle w:val="21"/>
        <w:shd w:val="clear" w:color="auto" w:fill="auto"/>
        <w:spacing w:line="240" w:lineRule="exact"/>
        <w:ind w:firstLine="0"/>
        <w:jc w:val="left"/>
        <w:rPr>
          <w:sz w:val="28"/>
          <w:szCs w:val="28"/>
          <w:lang w:val="kk-KZ"/>
        </w:rPr>
      </w:pPr>
    </w:p>
    <w:p w:rsidR="00F86568" w:rsidRDefault="00F86568" w:rsidP="0093218C">
      <w:pPr>
        <w:pStyle w:val="21"/>
        <w:shd w:val="clear" w:color="auto" w:fill="auto"/>
        <w:spacing w:line="240" w:lineRule="exact"/>
        <w:ind w:firstLine="0"/>
        <w:jc w:val="left"/>
        <w:rPr>
          <w:sz w:val="28"/>
          <w:szCs w:val="28"/>
          <w:lang w:val="kk-KZ"/>
        </w:rPr>
      </w:pPr>
    </w:p>
    <w:p w:rsidR="00F86568" w:rsidRDefault="00F8656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Default="009E61B8" w:rsidP="0093218C">
      <w:pPr>
        <w:pStyle w:val="21"/>
        <w:shd w:val="clear" w:color="auto" w:fill="auto"/>
        <w:spacing w:line="240" w:lineRule="exact"/>
        <w:ind w:firstLine="0"/>
        <w:jc w:val="left"/>
        <w:rPr>
          <w:sz w:val="28"/>
          <w:szCs w:val="28"/>
          <w:lang w:val="kk-KZ"/>
        </w:rPr>
      </w:pPr>
    </w:p>
    <w:p w:rsidR="009E61B8" w:rsidRPr="00F86568" w:rsidRDefault="009E61B8" w:rsidP="0093218C">
      <w:pPr>
        <w:pStyle w:val="21"/>
        <w:shd w:val="clear" w:color="auto" w:fill="auto"/>
        <w:spacing w:line="240" w:lineRule="exact"/>
        <w:ind w:firstLine="0"/>
        <w:jc w:val="left"/>
        <w:rPr>
          <w:sz w:val="28"/>
          <w:szCs w:val="28"/>
          <w:lang w:val="kk-KZ"/>
        </w:rPr>
      </w:pPr>
    </w:p>
    <w:p w:rsidR="00FA313C" w:rsidRPr="00F86568" w:rsidRDefault="00FA313C" w:rsidP="0093218C">
      <w:pPr>
        <w:pStyle w:val="21"/>
        <w:shd w:val="clear" w:color="auto" w:fill="auto"/>
        <w:spacing w:line="240" w:lineRule="exact"/>
        <w:ind w:firstLine="0"/>
        <w:jc w:val="left"/>
        <w:rPr>
          <w:b/>
          <w:sz w:val="28"/>
          <w:szCs w:val="28"/>
          <w:lang w:val="kk-KZ"/>
        </w:rPr>
      </w:pPr>
    </w:p>
    <w:p w:rsidR="0093218C" w:rsidRPr="00AD58BA" w:rsidRDefault="002E4A7E" w:rsidP="0093218C">
      <w:pPr>
        <w:pStyle w:val="1"/>
        <w:shd w:val="clear" w:color="auto" w:fill="auto"/>
        <w:spacing w:line="240" w:lineRule="auto"/>
        <w:ind w:left="7938"/>
        <w:rPr>
          <w:sz w:val="28"/>
          <w:szCs w:val="28"/>
          <w:lang w:val="kk-KZ"/>
        </w:rPr>
      </w:pPr>
      <w:r>
        <w:rPr>
          <w:b/>
          <w:sz w:val="28"/>
          <w:szCs w:val="28"/>
          <w:lang w:val="kk-KZ"/>
        </w:rPr>
        <w:lastRenderedPageBreak/>
        <w:t>Қ</w:t>
      </w:r>
      <w:r w:rsidR="00F86568" w:rsidRPr="00AD58BA">
        <w:rPr>
          <w:b/>
          <w:sz w:val="28"/>
          <w:szCs w:val="28"/>
          <w:lang w:val="kk-KZ"/>
        </w:rPr>
        <w:t xml:space="preserve">ағаз </w:t>
      </w:r>
      <w:r w:rsidR="00F86568">
        <w:rPr>
          <w:b/>
          <w:sz w:val="28"/>
          <w:szCs w:val="28"/>
          <w:lang w:val="kk-KZ"/>
        </w:rPr>
        <w:t>жеткізгіштегі</w:t>
      </w:r>
      <w:r w:rsidRPr="00AD58BA">
        <w:rPr>
          <w:b/>
          <w:sz w:val="28"/>
          <w:szCs w:val="28"/>
          <w:lang w:val="kk-KZ"/>
        </w:rPr>
        <w:t xml:space="preserve"> тендер өткізу</w:t>
      </w:r>
      <w:r w:rsidRPr="00AD58BA">
        <w:rPr>
          <w:rStyle w:val="10pt"/>
          <w:sz w:val="28"/>
          <w:szCs w:val="28"/>
          <w:lang w:val="kk-KZ"/>
        </w:rPr>
        <w:t xml:space="preserve"> </w:t>
      </w:r>
    </w:p>
    <w:p w:rsidR="002E4A7E" w:rsidRPr="00AD58BA" w:rsidRDefault="002E4A7E" w:rsidP="002E4A7E">
      <w:pPr>
        <w:pStyle w:val="1"/>
        <w:ind w:left="7938"/>
        <w:rPr>
          <w:rStyle w:val="10pt"/>
          <w:sz w:val="28"/>
          <w:szCs w:val="28"/>
          <w:lang w:val="kk-KZ"/>
        </w:rPr>
      </w:pPr>
      <w:r w:rsidRPr="00AD58BA">
        <w:rPr>
          <w:b/>
          <w:sz w:val="28"/>
          <w:szCs w:val="28"/>
          <w:lang w:val="kk-KZ"/>
        </w:rPr>
        <w:t>үшін</w:t>
      </w:r>
      <w:r w:rsidRPr="00AD58BA">
        <w:rPr>
          <w:lang w:val="kk-KZ"/>
        </w:rPr>
        <w:t xml:space="preserve"> </w:t>
      </w:r>
      <w:r w:rsidRPr="00AD58BA">
        <w:rPr>
          <w:b/>
          <w:sz w:val="28"/>
          <w:szCs w:val="28"/>
          <w:lang w:val="kk-KZ"/>
        </w:rPr>
        <w:t>тендерлік құжаттамаға</w:t>
      </w:r>
      <w:r w:rsidRPr="00AD58BA">
        <w:rPr>
          <w:rStyle w:val="10pt"/>
          <w:sz w:val="28"/>
          <w:szCs w:val="28"/>
          <w:lang w:val="kk-KZ"/>
        </w:rPr>
        <w:t xml:space="preserve"> </w:t>
      </w:r>
    </w:p>
    <w:p w:rsidR="0093218C" w:rsidRPr="00A720BA" w:rsidRDefault="00F86568" w:rsidP="002E4A7E">
      <w:pPr>
        <w:pStyle w:val="1"/>
        <w:ind w:left="7938"/>
        <w:rPr>
          <w:sz w:val="28"/>
          <w:szCs w:val="28"/>
        </w:rPr>
      </w:pPr>
      <w:r>
        <w:rPr>
          <w:b/>
          <w:sz w:val="28"/>
          <w:szCs w:val="28"/>
        </w:rPr>
        <w:t>1</w:t>
      </w:r>
      <w:r>
        <w:rPr>
          <w:b/>
          <w:sz w:val="28"/>
          <w:szCs w:val="28"/>
          <w:lang w:val="kk-KZ"/>
        </w:rPr>
        <w:t>-</w:t>
      </w:r>
      <w:r w:rsidR="002E4A7E" w:rsidRPr="002E4A7E">
        <w:rPr>
          <w:b/>
          <w:sz w:val="28"/>
          <w:szCs w:val="28"/>
        </w:rPr>
        <w:t>қосымша</w:t>
      </w:r>
    </w:p>
    <w:p w:rsidR="0093218C" w:rsidRPr="00A720BA" w:rsidRDefault="0093218C" w:rsidP="00FA313C">
      <w:pPr>
        <w:pStyle w:val="21"/>
        <w:shd w:val="clear" w:color="auto" w:fill="auto"/>
        <w:spacing w:line="240" w:lineRule="auto"/>
        <w:ind w:firstLine="0"/>
        <w:rPr>
          <w:b/>
          <w:sz w:val="28"/>
          <w:szCs w:val="28"/>
        </w:rPr>
      </w:pPr>
    </w:p>
    <w:p w:rsidR="002E4A7E" w:rsidRDefault="002E4A7E" w:rsidP="002E4A7E">
      <w:pPr>
        <w:pStyle w:val="10"/>
        <w:framePr w:w="15610" w:wrap="notBeside" w:vAnchor="text" w:hAnchor="text" w:xAlign="center" w:y="1"/>
        <w:shd w:val="clear" w:color="auto" w:fill="auto"/>
        <w:spacing w:line="240" w:lineRule="auto"/>
        <w:ind w:firstLine="567"/>
        <w:jc w:val="center"/>
        <w:rPr>
          <w:b/>
          <w:sz w:val="28"/>
          <w:szCs w:val="28"/>
          <w:lang w:val="kk-KZ"/>
        </w:rPr>
      </w:pPr>
      <w:r w:rsidRPr="002E4A7E">
        <w:rPr>
          <w:b/>
          <w:sz w:val="28"/>
          <w:szCs w:val="28"/>
        </w:rPr>
        <w:t xml:space="preserve">Тендерлік құжаттаманың техникалық </w:t>
      </w:r>
      <w:r>
        <w:rPr>
          <w:b/>
          <w:sz w:val="28"/>
          <w:szCs w:val="28"/>
          <w:lang w:val="kk-KZ"/>
        </w:rPr>
        <w:t>сипаттамасы</w:t>
      </w:r>
    </w:p>
    <w:p w:rsidR="00800ADD" w:rsidRDefault="00800ADD" w:rsidP="002E4A7E">
      <w:pPr>
        <w:pStyle w:val="10"/>
        <w:framePr w:w="15610" w:wrap="notBeside" w:vAnchor="text" w:hAnchor="text" w:xAlign="center" w:y="1"/>
        <w:shd w:val="clear" w:color="auto" w:fill="auto"/>
        <w:spacing w:line="240" w:lineRule="auto"/>
        <w:ind w:firstLine="567"/>
        <w:jc w:val="center"/>
        <w:rPr>
          <w:b/>
          <w:sz w:val="28"/>
          <w:szCs w:val="28"/>
        </w:rPr>
      </w:pPr>
    </w:p>
    <w:p w:rsidR="0093218C" w:rsidRDefault="002E4A7E" w:rsidP="00F565A6">
      <w:pPr>
        <w:pStyle w:val="10"/>
        <w:framePr w:w="15610" w:wrap="notBeside" w:vAnchor="text" w:hAnchor="text" w:xAlign="center" w:y="1"/>
        <w:numPr>
          <w:ilvl w:val="0"/>
          <w:numId w:val="25"/>
        </w:numPr>
        <w:shd w:val="clear" w:color="auto" w:fill="auto"/>
        <w:spacing w:line="240" w:lineRule="auto"/>
        <w:rPr>
          <w:rStyle w:val="a5"/>
          <w:color w:val="auto"/>
          <w:sz w:val="28"/>
          <w:szCs w:val="28"/>
        </w:rPr>
      </w:pPr>
      <w:r w:rsidRPr="002E4A7E">
        <w:rPr>
          <w:rStyle w:val="a5"/>
          <w:color w:val="auto"/>
          <w:sz w:val="28"/>
          <w:szCs w:val="28"/>
        </w:rPr>
        <w:t>Тендер (лот) объекті</w:t>
      </w:r>
      <w:r w:rsidR="00F565A6">
        <w:rPr>
          <w:rStyle w:val="a5"/>
          <w:color w:val="auto"/>
          <w:sz w:val="28"/>
          <w:szCs w:val="28"/>
        </w:rPr>
        <w:t>сінің (- лерінің) сипаттамасы):</w:t>
      </w:r>
    </w:p>
    <w:p w:rsidR="00F565A6" w:rsidRPr="00A720BA" w:rsidRDefault="00F565A6" w:rsidP="00F565A6">
      <w:pPr>
        <w:pStyle w:val="10"/>
        <w:framePr w:w="15610" w:wrap="notBeside" w:vAnchor="text" w:hAnchor="text" w:xAlign="center" w:y="1"/>
        <w:shd w:val="clear" w:color="auto" w:fill="auto"/>
        <w:spacing w:line="240" w:lineRule="auto"/>
        <w:ind w:left="927"/>
        <w:rPr>
          <w:sz w:val="28"/>
          <w:szCs w:val="28"/>
        </w:rPr>
      </w:pPr>
    </w:p>
    <w:tbl>
      <w:tblPr>
        <w:tblStyle w:val="aa"/>
        <w:tblW w:w="5000" w:type="pct"/>
        <w:tblLook w:val="04A0" w:firstRow="1" w:lastRow="0" w:firstColumn="1" w:lastColumn="0" w:noHBand="0" w:noVBand="1"/>
      </w:tblPr>
      <w:tblGrid>
        <w:gridCol w:w="606"/>
        <w:gridCol w:w="2054"/>
        <w:gridCol w:w="1598"/>
        <w:gridCol w:w="1465"/>
        <w:gridCol w:w="2161"/>
        <w:gridCol w:w="1854"/>
        <w:gridCol w:w="1285"/>
        <w:gridCol w:w="1561"/>
        <w:gridCol w:w="1920"/>
      </w:tblGrid>
      <w:tr w:rsidR="00FF18D6" w:rsidRPr="00A720BA" w:rsidTr="00466677">
        <w:trPr>
          <w:trHeight w:val="1401"/>
        </w:trPr>
        <w:tc>
          <w:tcPr>
            <w:tcW w:w="209" w:type="pct"/>
          </w:tcPr>
          <w:p w:rsidR="00F565A6" w:rsidRPr="00A720BA" w:rsidRDefault="00F565A6" w:rsidP="001151EE">
            <w:pPr>
              <w:pStyle w:val="a9"/>
              <w:jc w:val="center"/>
              <w:rPr>
                <w:rFonts w:ascii="Times New Roman" w:hAnsi="Times New Roman" w:cs="Times New Roman"/>
                <w:b/>
                <w:color w:val="auto"/>
                <w:sz w:val="22"/>
              </w:rPr>
            </w:pPr>
            <w:r>
              <w:rPr>
                <w:rFonts w:ascii="Times New Roman" w:hAnsi="Times New Roman" w:cs="Times New Roman"/>
                <w:b/>
                <w:color w:val="auto"/>
                <w:sz w:val="22"/>
              </w:rPr>
              <w:t>Лот №</w:t>
            </w:r>
          </w:p>
        </w:tc>
        <w:tc>
          <w:tcPr>
            <w:tcW w:w="708" w:type="pct"/>
            <w:vAlign w:val="center"/>
          </w:tcPr>
          <w:p w:rsidR="00F565A6" w:rsidRPr="00B810A2" w:rsidRDefault="00F565A6" w:rsidP="00F565A6">
            <w:pPr>
              <w:pStyle w:val="21"/>
              <w:shd w:val="clear" w:color="auto" w:fill="auto"/>
              <w:spacing w:line="240" w:lineRule="auto"/>
              <w:ind w:left="113" w:firstLine="0"/>
              <w:jc w:val="center"/>
              <w:rPr>
                <w:color w:val="000000" w:themeColor="text1"/>
                <w:sz w:val="24"/>
                <w:szCs w:val="24"/>
              </w:rPr>
            </w:pPr>
            <w:r w:rsidRPr="00B810A2">
              <w:rPr>
                <w:rStyle w:val="295pt"/>
                <w:color w:val="000000" w:themeColor="text1"/>
              </w:rPr>
              <w:t xml:space="preserve">Мүліктік жалдау </w:t>
            </w:r>
            <w:r w:rsidRPr="00B810A2">
              <w:rPr>
                <w:rStyle w:val="295pt"/>
                <w:color w:val="000000" w:themeColor="text1"/>
                <w:lang w:val="kk-KZ"/>
              </w:rPr>
              <w:t>объектісінің</w:t>
            </w:r>
            <w:r w:rsidRPr="00B810A2">
              <w:rPr>
                <w:rStyle w:val="295pt"/>
                <w:color w:val="000000" w:themeColor="text1"/>
              </w:rPr>
              <w:t xml:space="preserve"> орналасқан жері, мекен</w:t>
            </w:r>
            <w:r w:rsidRPr="00B810A2">
              <w:rPr>
                <w:rStyle w:val="295pt"/>
                <w:color w:val="000000" w:themeColor="text1"/>
                <w:lang w:val="kk-KZ"/>
              </w:rPr>
              <w:t>-</w:t>
            </w:r>
            <w:r w:rsidRPr="00B810A2">
              <w:rPr>
                <w:rStyle w:val="295pt"/>
                <w:color w:val="000000" w:themeColor="text1"/>
              </w:rPr>
              <w:t>жайы</w:t>
            </w:r>
          </w:p>
        </w:tc>
        <w:tc>
          <w:tcPr>
            <w:tcW w:w="551" w:type="pct"/>
            <w:vAlign w:val="center"/>
          </w:tcPr>
          <w:p w:rsidR="00F565A6" w:rsidRPr="00B810A2" w:rsidRDefault="00F565A6" w:rsidP="00F565A6">
            <w:pPr>
              <w:pStyle w:val="21"/>
              <w:shd w:val="clear" w:color="auto" w:fill="auto"/>
              <w:spacing w:line="240" w:lineRule="auto"/>
              <w:ind w:left="113" w:hanging="113"/>
              <w:jc w:val="center"/>
              <w:rPr>
                <w:color w:val="000000" w:themeColor="text1"/>
                <w:sz w:val="24"/>
                <w:szCs w:val="24"/>
              </w:rPr>
            </w:pPr>
            <w:r w:rsidRPr="00B810A2">
              <w:rPr>
                <w:rStyle w:val="295pt"/>
                <w:color w:val="000000" w:themeColor="text1"/>
              </w:rPr>
              <w:t xml:space="preserve">Бүкіл </w:t>
            </w:r>
            <w:r w:rsidRPr="00B810A2">
              <w:rPr>
                <w:rStyle w:val="295pt"/>
                <w:color w:val="000000" w:themeColor="text1"/>
                <w:lang w:val="kk-KZ"/>
              </w:rPr>
              <w:t>объект</w:t>
            </w:r>
            <w:r w:rsidRPr="00B810A2">
              <w:rPr>
                <w:rStyle w:val="295pt"/>
                <w:color w:val="000000" w:themeColor="text1"/>
              </w:rPr>
              <w:t xml:space="preserve"> немесе оның бөлігі</w:t>
            </w:r>
          </w:p>
        </w:tc>
        <w:tc>
          <w:tcPr>
            <w:tcW w:w="505" w:type="pct"/>
            <w:vAlign w:val="center"/>
          </w:tcPr>
          <w:p w:rsidR="00F565A6" w:rsidRPr="00B810A2" w:rsidRDefault="00F565A6" w:rsidP="00F565A6">
            <w:pPr>
              <w:pStyle w:val="21"/>
              <w:shd w:val="clear" w:color="auto" w:fill="auto"/>
              <w:spacing w:line="240" w:lineRule="auto"/>
              <w:ind w:left="113" w:hanging="113"/>
              <w:jc w:val="center"/>
              <w:rPr>
                <w:color w:val="000000" w:themeColor="text1"/>
                <w:sz w:val="24"/>
                <w:szCs w:val="24"/>
              </w:rPr>
            </w:pPr>
            <w:r w:rsidRPr="00B810A2">
              <w:rPr>
                <w:rStyle w:val="295pt"/>
                <w:color w:val="000000" w:themeColor="text1"/>
              </w:rPr>
              <w:t>Жалға берілетін алаң, ш. м</w:t>
            </w:r>
          </w:p>
        </w:tc>
        <w:tc>
          <w:tcPr>
            <w:tcW w:w="745" w:type="pct"/>
            <w:vAlign w:val="center"/>
          </w:tcPr>
          <w:p w:rsidR="00F565A6" w:rsidRPr="00B810A2" w:rsidRDefault="00F565A6" w:rsidP="00F565A6">
            <w:pPr>
              <w:pStyle w:val="21"/>
              <w:shd w:val="clear" w:color="auto" w:fill="auto"/>
              <w:spacing w:line="240" w:lineRule="auto"/>
              <w:ind w:left="113" w:hanging="113"/>
              <w:jc w:val="center"/>
              <w:rPr>
                <w:color w:val="000000" w:themeColor="text1"/>
                <w:sz w:val="24"/>
                <w:szCs w:val="24"/>
              </w:rPr>
            </w:pPr>
            <w:r w:rsidRPr="00B810A2">
              <w:rPr>
                <w:rStyle w:val="295pt"/>
                <w:color w:val="000000" w:themeColor="text1"/>
                <w:lang w:val="kk-KZ"/>
              </w:rPr>
              <w:t xml:space="preserve">Объектіні </w:t>
            </w:r>
            <w:r w:rsidRPr="00B810A2">
              <w:rPr>
                <w:rStyle w:val="295pt"/>
                <w:color w:val="000000" w:themeColor="text1"/>
              </w:rPr>
              <w:t>пайдаланудың нысаналы мақсаты (қызмет түрі)</w:t>
            </w:r>
          </w:p>
        </w:tc>
        <w:tc>
          <w:tcPr>
            <w:tcW w:w="639" w:type="pct"/>
            <w:vAlign w:val="center"/>
          </w:tcPr>
          <w:p w:rsidR="00F565A6" w:rsidRPr="00FF18D6" w:rsidRDefault="00FF18D6" w:rsidP="00F565A6">
            <w:pPr>
              <w:pStyle w:val="21"/>
              <w:shd w:val="clear" w:color="auto" w:fill="auto"/>
              <w:spacing w:line="240" w:lineRule="auto"/>
              <w:ind w:left="113" w:hanging="113"/>
              <w:jc w:val="center"/>
              <w:rPr>
                <w:color w:val="000000" w:themeColor="text1"/>
                <w:sz w:val="24"/>
                <w:szCs w:val="24"/>
                <w:lang w:val="kk-KZ"/>
              </w:rPr>
            </w:pPr>
            <w:r w:rsidRPr="00FF18D6">
              <w:rPr>
                <w:rStyle w:val="295pt"/>
                <w:color w:val="000000" w:themeColor="text1"/>
              </w:rPr>
              <w:t>Жалдау ақысының базалық мөлшерлемесінің мөлшері, айына, теңгемен (ҚҚС-ты есепке алмағанда</w:t>
            </w:r>
            <w:r>
              <w:rPr>
                <w:rStyle w:val="295pt"/>
                <w:color w:val="000000" w:themeColor="text1"/>
                <w:lang w:val="kk-KZ"/>
              </w:rPr>
              <w:t>)</w:t>
            </w:r>
          </w:p>
        </w:tc>
        <w:tc>
          <w:tcPr>
            <w:tcW w:w="443" w:type="pct"/>
            <w:vAlign w:val="center"/>
          </w:tcPr>
          <w:p w:rsidR="00F565A6" w:rsidRPr="00FF18D6" w:rsidRDefault="00FF18D6" w:rsidP="00FF18D6">
            <w:pPr>
              <w:pStyle w:val="21"/>
              <w:shd w:val="clear" w:color="auto" w:fill="auto"/>
              <w:spacing w:line="240" w:lineRule="auto"/>
              <w:ind w:left="113" w:hanging="113"/>
              <w:jc w:val="center"/>
              <w:rPr>
                <w:color w:val="000000" w:themeColor="text1"/>
                <w:sz w:val="24"/>
                <w:szCs w:val="24"/>
                <w:lang w:val="kk-KZ"/>
              </w:rPr>
            </w:pPr>
            <w:r w:rsidRPr="00FF18D6">
              <w:rPr>
                <w:rStyle w:val="295pt"/>
                <w:color w:val="000000" w:themeColor="text1"/>
                <w:lang w:val="kk-KZ"/>
              </w:rPr>
              <w:t>Кепілдік жарнаның сомасы, теңгемен (ҚҚС-сыз</w:t>
            </w:r>
            <w:r>
              <w:rPr>
                <w:rStyle w:val="295pt"/>
                <w:color w:val="000000" w:themeColor="text1"/>
                <w:lang w:val="kk-KZ"/>
              </w:rPr>
              <w:t xml:space="preserve">) </w:t>
            </w:r>
          </w:p>
        </w:tc>
        <w:tc>
          <w:tcPr>
            <w:tcW w:w="538" w:type="pct"/>
            <w:vAlign w:val="center"/>
          </w:tcPr>
          <w:p w:rsidR="00F565A6" w:rsidRPr="00B810A2" w:rsidRDefault="00F565A6" w:rsidP="00F565A6">
            <w:pPr>
              <w:pStyle w:val="21"/>
              <w:shd w:val="clear" w:color="auto" w:fill="auto"/>
              <w:spacing w:line="240" w:lineRule="auto"/>
              <w:ind w:left="113" w:hanging="113"/>
              <w:jc w:val="center"/>
              <w:rPr>
                <w:color w:val="000000" w:themeColor="text1"/>
                <w:sz w:val="24"/>
                <w:szCs w:val="24"/>
              </w:rPr>
            </w:pPr>
            <w:r w:rsidRPr="00B810A2">
              <w:rPr>
                <w:rStyle w:val="295pt"/>
                <w:color w:val="000000" w:themeColor="text1"/>
              </w:rPr>
              <w:t>Мүліктік жалдау мерзімі, ай</w:t>
            </w:r>
          </w:p>
        </w:tc>
        <w:tc>
          <w:tcPr>
            <w:tcW w:w="662" w:type="pct"/>
            <w:vAlign w:val="center"/>
          </w:tcPr>
          <w:p w:rsidR="00F565A6" w:rsidRPr="00B810A2" w:rsidRDefault="00F565A6" w:rsidP="00F565A6">
            <w:pPr>
              <w:pStyle w:val="21"/>
              <w:shd w:val="clear" w:color="auto" w:fill="auto"/>
              <w:spacing w:line="240" w:lineRule="auto"/>
              <w:ind w:left="113" w:hanging="113"/>
              <w:jc w:val="center"/>
              <w:rPr>
                <w:color w:val="000000" w:themeColor="text1"/>
                <w:sz w:val="24"/>
                <w:szCs w:val="24"/>
              </w:rPr>
            </w:pPr>
            <w:r w:rsidRPr="00B810A2">
              <w:rPr>
                <w:rStyle w:val="295pt"/>
                <w:color w:val="000000" w:themeColor="text1"/>
              </w:rPr>
              <w:t>Тендер объектісімен (лотымен) танысу мерзімдері мен шарттары</w:t>
            </w:r>
          </w:p>
        </w:tc>
      </w:tr>
      <w:tr w:rsidR="0093218C" w:rsidRPr="00A720BA" w:rsidTr="00466677">
        <w:tc>
          <w:tcPr>
            <w:tcW w:w="209" w:type="pct"/>
          </w:tcPr>
          <w:p w:rsidR="0093218C" w:rsidRPr="00A720BA" w:rsidRDefault="0093218C" w:rsidP="00FA1220">
            <w:pPr>
              <w:pStyle w:val="a9"/>
              <w:rPr>
                <w:rFonts w:ascii="Times New Roman" w:hAnsi="Times New Roman" w:cs="Times New Roman"/>
                <w:b/>
                <w:color w:val="auto"/>
                <w:sz w:val="22"/>
              </w:rPr>
            </w:pPr>
            <w:r w:rsidRPr="00A720BA">
              <w:rPr>
                <w:rFonts w:ascii="Times New Roman" w:hAnsi="Times New Roman" w:cs="Times New Roman"/>
                <w:b/>
                <w:color w:val="auto"/>
                <w:sz w:val="22"/>
              </w:rPr>
              <w:t>1</w:t>
            </w:r>
          </w:p>
        </w:tc>
        <w:tc>
          <w:tcPr>
            <w:tcW w:w="708" w:type="pct"/>
          </w:tcPr>
          <w:p w:rsidR="0093218C" w:rsidRPr="00A720BA" w:rsidRDefault="0093218C" w:rsidP="0093218C">
            <w:pPr>
              <w:pStyle w:val="a9"/>
              <w:jc w:val="center"/>
              <w:rPr>
                <w:rFonts w:ascii="Times New Roman" w:hAnsi="Times New Roman" w:cs="Times New Roman"/>
                <w:b/>
                <w:color w:val="auto"/>
                <w:sz w:val="22"/>
              </w:rPr>
            </w:pPr>
            <w:r w:rsidRPr="00A720BA">
              <w:rPr>
                <w:rFonts w:ascii="Times New Roman" w:hAnsi="Times New Roman" w:cs="Times New Roman"/>
                <w:b/>
                <w:color w:val="auto"/>
                <w:sz w:val="22"/>
              </w:rPr>
              <w:t>2</w:t>
            </w:r>
          </w:p>
        </w:tc>
        <w:tc>
          <w:tcPr>
            <w:tcW w:w="551" w:type="pct"/>
          </w:tcPr>
          <w:p w:rsidR="0093218C" w:rsidRPr="00A720BA" w:rsidRDefault="0093218C" w:rsidP="0093218C">
            <w:pPr>
              <w:pStyle w:val="a9"/>
              <w:jc w:val="center"/>
              <w:rPr>
                <w:rFonts w:ascii="Times New Roman" w:hAnsi="Times New Roman" w:cs="Times New Roman"/>
                <w:b/>
                <w:color w:val="auto"/>
                <w:sz w:val="22"/>
              </w:rPr>
            </w:pPr>
            <w:r w:rsidRPr="00A720BA">
              <w:rPr>
                <w:rFonts w:ascii="Times New Roman" w:hAnsi="Times New Roman" w:cs="Times New Roman"/>
                <w:b/>
                <w:color w:val="auto"/>
                <w:sz w:val="22"/>
              </w:rPr>
              <w:t>3</w:t>
            </w:r>
          </w:p>
        </w:tc>
        <w:tc>
          <w:tcPr>
            <w:tcW w:w="505" w:type="pct"/>
          </w:tcPr>
          <w:p w:rsidR="0093218C" w:rsidRPr="00A720BA" w:rsidRDefault="0093218C" w:rsidP="0093218C">
            <w:pPr>
              <w:pStyle w:val="a9"/>
              <w:jc w:val="center"/>
              <w:rPr>
                <w:rFonts w:ascii="Times New Roman" w:hAnsi="Times New Roman" w:cs="Times New Roman"/>
                <w:b/>
                <w:color w:val="auto"/>
                <w:sz w:val="22"/>
              </w:rPr>
            </w:pPr>
            <w:r w:rsidRPr="00A720BA">
              <w:rPr>
                <w:rFonts w:ascii="Times New Roman" w:hAnsi="Times New Roman" w:cs="Times New Roman"/>
                <w:b/>
                <w:color w:val="auto"/>
                <w:sz w:val="22"/>
              </w:rPr>
              <w:t>4</w:t>
            </w:r>
          </w:p>
        </w:tc>
        <w:tc>
          <w:tcPr>
            <w:tcW w:w="745" w:type="pct"/>
          </w:tcPr>
          <w:p w:rsidR="0093218C" w:rsidRPr="00A720BA" w:rsidRDefault="0093218C" w:rsidP="0093218C">
            <w:pPr>
              <w:pStyle w:val="a9"/>
              <w:jc w:val="center"/>
              <w:rPr>
                <w:rFonts w:ascii="Times New Roman" w:hAnsi="Times New Roman" w:cs="Times New Roman"/>
                <w:b/>
                <w:color w:val="auto"/>
                <w:sz w:val="22"/>
              </w:rPr>
            </w:pPr>
            <w:r w:rsidRPr="00A720BA">
              <w:rPr>
                <w:rFonts w:ascii="Times New Roman" w:hAnsi="Times New Roman" w:cs="Times New Roman"/>
                <w:b/>
                <w:color w:val="auto"/>
                <w:sz w:val="22"/>
              </w:rPr>
              <w:t>5</w:t>
            </w:r>
          </w:p>
        </w:tc>
        <w:tc>
          <w:tcPr>
            <w:tcW w:w="639" w:type="pct"/>
          </w:tcPr>
          <w:p w:rsidR="0093218C" w:rsidRPr="00A720BA" w:rsidRDefault="0093218C" w:rsidP="0093218C">
            <w:pPr>
              <w:pStyle w:val="a9"/>
              <w:jc w:val="center"/>
              <w:rPr>
                <w:rFonts w:ascii="Times New Roman" w:hAnsi="Times New Roman" w:cs="Times New Roman"/>
                <w:b/>
                <w:color w:val="auto"/>
                <w:sz w:val="22"/>
              </w:rPr>
            </w:pPr>
            <w:r w:rsidRPr="00A720BA">
              <w:rPr>
                <w:rFonts w:ascii="Times New Roman" w:hAnsi="Times New Roman" w:cs="Times New Roman"/>
                <w:b/>
                <w:color w:val="auto"/>
                <w:sz w:val="22"/>
              </w:rPr>
              <w:t>6</w:t>
            </w:r>
          </w:p>
        </w:tc>
        <w:tc>
          <w:tcPr>
            <w:tcW w:w="443" w:type="pct"/>
          </w:tcPr>
          <w:p w:rsidR="0093218C" w:rsidRPr="00A720BA" w:rsidRDefault="0093218C" w:rsidP="0093218C">
            <w:pPr>
              <w:pStyle w:val="a9"/>
              <w:jc w:val="center"/>
              <w:rPr>
                <w:rFonts w:ascii="Times New Roman" w:hAnsi="Times New Roman" w:cs="Times New Roman"/>
                <w:b/>
                <w:color w:val="auto"/>
                <w:sz w:val="22"/>
              </w:rPr>
            </w:pPr>
            <w:r w:rsidRPr="00A720BA">
              <w:rPr>
                <w:rFonts w:ascii="Times New Roman" w:hAnsi="Times New Roman" w:cs="Times New Roman"/>
                <w:b/>
                <w:color w:val="auto"/>
                <w:sz w:val="22"/>
              </w:rPr>
              <w:t>7</w:t>
            </w:r>
          </w:p>
        </w:tc>
        <w:tc>
          <w:tcPr>
            <w:tcW w:w="538" w:type="pct"/>
          </w:tcPr>
          <w:p w:rsidR="0093218C" w:rsidRPr="00A720BA" w:rsidRDefault="0093218C" w:rsidP="0093218C">
            <w:pPr>
              <w:pStyle w:val="a9"/>
              <w:jc w:val="center"/>
              <w:rPr>
                <w:rFonts w:ascii="Times New Roman" w:hAnsi="Times New Roman" w:cs="Times New Roman"/>
                <w:b/>
                <w:color w:val="auto"/>
                <w:sz w:val="22"/>
              </w:rPr>
            </w:pPr>
            <w:r w:rsidRPr="00A720BA">
              <w:rPr>
                <w:rFonts w:ascii="Times New Roman" w:hAnsi="Times New Roman" w:cs="Times New Roman"/>
                <w:b/>
                <w:color w:val="auto"/>
                <w:sz w:val="22"/>
              </w:rPr>
              <w:t>8</w:t>
            </w:r>
          </w:p>
        </w:tc>
        <w:tc>
          <w:tcPr>
            <w:tcW w:w="662" w:type="pct"/>
          </w:tcPr>
          <w:p w:rsidR="0093218C" w:rsidRPr="00A720BA" w:rsidRDefault="0093218C" w:rsidP="0093218C">
            <w:pPr>
              <w:pStyle w:val="a9"/>
              <w:jc w:val="center"/>
              <w:rPr>
                <w:rFonts w:ascii="Times New Roman" w:hAnsi="Times New Roman" w:cs="Times New Roman"/>
                <w:b/>
                <w:color w:val="auto"/>
                <w:sz w:val="22"/>
              </w:rPr>
            </w:pPr>
            <w:r w:rsidRPr="00A720BA">
              <w:rPr>
                <w:rFonts w:ascii="Times New Roman" w:hAnsi="Times New Roman" w:cs="Times New Roman"/>
                <w:b/>
                <w:color w:val="auto"/>
                <w:sz w:val="22"/>
              </w:rPr>
              <w:t>9</w:t>
            </w:r>
          </w:p>
        </w:tc>
      </w:tr>
      <w:tr w:rsidR="009E61B8" w:rsidRPr="00CF32F8" w:rsidTr="00466677">
        <w:trPr>
          <w:trHeight w:val="2359"/>
        </w:trPr>
        <w:tc>
          <w:tcPr>
            <w:tcW w:w="209" w:type="pct"/>
            <w:vAlign w:val="center"/>
          </w:tcPr>
          <w:p w:rsidR="009E61B8" w:rsidRPr="00A720BA" w:rsidRDefault="009E61B8" w:rsidP="009E61B8">
            <w:pPr>
              <w:pStyle w:val="a9"/>
              <w:jc w:val="center"/>
              <w:rPr>
                <w:rFonts w:ascii="Times New Roman" w:hAnsi="Times New Roman" w:cs="Times New Roman"/>
                <w:b/>
                <w:color w:val="auto"/>
                <w:sz w:val="22"/>
              </w:rPr>
            </w:pPr>
            <w:r>
              <w:rPr>
                <w:rFonts w:ascii="Times New Roman" w:hAnsi="Times New Roman" w:cs="Times New Roman"/>
                <w:b/>
                <w:color w:val="auto"/>
                <w:sz w:val="22"/>
              </w:rPr>
              <w:t>1</w:t>
            </w:r>
          </w:p>
        </w:tc>
        <w:tc>
          <w:tcPr>
            <w:tcW w:w="708" w:type="pct"/>
            <w:tcBorders>
              <w:top w:val="single" w:sz="4" w:space="0" w:color="auto"/>
              <w:left w:val="single" w:sz="4" w:space="0" w:color="auto"/>
              <w:bottom w:val="single" w:sz="4" w:space="0" w:color="auto"/>
            </w:tcBorders>
            <w:shd w:val="clear" w:color="auto" w:fill="FFFFFF"/>
            <w:vAlign w:val="center"/>
          </w:tcPr>
          <w:p w:rsidR="009E61B8" w:rsidRPr="00747AF8" w:rsidRDefault="009E61B8" w:rsidP="009E61B8">
            <w:pPr>
              <w:ind w:left="113" w:hanging="113"/>
              <w:jc w:val="center"/>
              <w:rPr>
                <w:rFonts w:ascii="Times New Roman" w:hAnsi="Times New Roman" w:cs="Times New Roman"/>
              </w:rPr>
            </w:pPr>
            <w:r w:rsidRPr="00747AF8">
              <w:rPr>
                <w:rFonts w:ascii="Times New Roman" w:hAnsi="Times New Roman" w:cs="Times New Roman"/>
              </w:rPr>
              <w:t>№ 1 ЛОТ</w:t>
            </w:r>
          </w:p>
          <w:p w:rsidR="009E61B8" w:rsidRPr="00096167" w:rsidRDefault="009E61B8" w:rsidP="009E61B8">
            <w:pPr>
              <w:ind w:left="113" w:hanging="113"/>
              <w:jc w:val="center"/>
              <w:rPr>
                <w:rFonts w:ascii="Times New Roman" w:hAnsi="Times New Roman" w:cs="Times New Roman"/>
              </w:rPr>
            </w:pPr>
            <w:r w:rsidRPr="00096167">
              <w:rPr>
                <w:rFonts w:ascii="Times New Roman" w:hAnsi="Times New Roman" w:cs="Times New Roman"/>
              </w:rPr>
              <w:t>Қарағанды облысы,</w:t>
            </w:r>
          </w:p>
          <w:p w:rsidR="006E102A" w:rsidRPr="005E5E7F" w:rsidRDefault="006E102A" w:rsidP="006E102A">
            <w:pPr>
              <w:ind w:left="113" w:hanging="113"/>
              <w:jc w:val="center"/>
              <w:rPr>
                <w:rFonts w:ascii="Times New Roman" w:hAnsi="Times New Roman" w:cs="Times New Roman"/>
                <w:lang w:val="kk-KZ"/>
              </w:rPr>
            </w:pPr>
            <w:r w:rsidRPr="006E102A">
              <w:rPr>
                <w:rFonts w:ascii="Times New Roman" w:hAnsi="Times New Roman" w:cs="Times New Roman"/>
              </w:rPr>
              <w:t xml:space="preserve">Қарағанды қ., Нүрсүлтан Назарбаев даңғылы, </w:t>
            </w:r>
            <w:r w:rsidR="005E5E7F">
              <w:rPr>
                <w:rFonts w:ascii="Times New Roman" w:hAnsi="Times New Roman" w:cs="Times New Roman"/>
                <w:lang w:val="kk-KZ"/>
              </w:rPr>
              <w:t>33</w:t>
            </w:r>
          </w:p>
          <w:p w:rsidR="009E61B8" w:rsidRPr="00747AF8" w:rsidRDefault="009E61B8" w:rsidP="006E102A">
            <w:pPr>
              <w:ind w:left="113" w:hanging="113"/>
              <w:jc w:val="center"/>
              <w:rPr>
                <w:rFonts w:ascii="Times New Roman" w:hAnsi="Times New Roman" w:cs="Times New Roman"/>
              </w:rPr>
            </w:pPr>
          </w:p>
        </w:tc>
        <w:tc>
          <w:tcPr>
            <w:tcW w:w="551" w:type="pct"/>
            <w:tcBorders>
              <w:top w:val="single" w:sz="4" w:space="0" w:color="auto"/>
              <w:left w:val="single" w:sz="4" w:space="0" w:color="auto"/>
              <w:bottom w:val="single" w:sz="4" w:space="0" w:color="auto"/>
            </w:tcBorders>
            <w:shd w:val="clear" w:color="auto" w:fill="FFFFFF"/>
            <w:vAlign w:val="center"/>
          </w:tcPr>
          <w:p w:rsidR="009E61B8" w:rsidRPr="006E102A" w:rsidRDefault="006E102A" w:rsidP="009E61B8">
            <w:pPr>
              <w:ind w:firstLine="34"/>
              <w:jc w:val="center"/>
              <w:rPr>
                <w:rFonts w:ascii="Times New Roman" w:hAnsi="Times New Roman" w:cs="Times New Roman"/>
                <w:lang w:val="kk-KZ"/>
              </w:rPr>
            </w:pPr>
            <w:r>
              <w:rPr>
                <w:rFonts w:ascii="Times New Roman" w:hAnsi="Times New Roman" w:cs="Times New Roman"/>
                <w:lang w:val="kk-KZ"/>
              </w:rPr>
              <w:t>бөлігі</w:t>
            </w:r>
          </w:p>
        </w:tc>
        <w:tc>
          <w:tcPr>
            <w:tcW w:w="505" w:type="pct"/>
            <w:tcBorders>
              <w:top w:val="single" w:sz="4" w:space="0" w:color="auto"/>
              <w:left w:val="single" w:sz="4" w:space="0" w:color="auto"/>
              <w:bottom w:val="single" w:sz="4" w:space="0" w:color="auto"/>
            </w:tcBorders>
            <w:shd w:val="clear" w:color="auto" w:fill="FFFFFF"/>
            <w:vAlign w:val="center"/>
          </w:tcPr>
          <w:p w:rsidR="009E61B8" w:rsidRPr="005E5E7F" w:rsidRDefault="006E102A" w:rsidP="009E61B8">
            <w:pPr>
              <w:ind w:firstLine="34"/>
              <w:jc w:val="center"/>
              <w:rPr>
                <w:rFonts w:ascii="Times New Roman" w:hAnsi="Times New Roman" w:cs="Times New Roman"/>
                <w:lang w:val="kk-KZ"/>
              </w:rPr>
            </w:pPr>
            <w:r>
              <w:rPr>
                <w:rFonts w:ascii="Times New Roman" w:hAnsi="Times New Roman" w:cs="Times New Roman"/>
                <w:lang w:val="kk-KZ"/>
              </w:rPr>
              <w:t>1</w:t>
            </w:r>
            <w:r w:rsidR="005E5E7F">
              <w:rPr>
                <w:rFonts w:ascii="Times New Roman" w:hAnsi="Times New Roman" w:cs="Times New Roman"/>
                <w:lang w:val="kk-KZ"/>
              </w:rPr>
              <w:t>28</w:t>
            </w:r>
            <w:r w:rsidR="009E61B8">
              <w:rPr>
                <w:rFonts w:ascii="Times New Roman" w:hAnsi="Times New Roman" w:cs="Times New Roman"/>
              </w:rPr>
              <w:t>,</w:t>
            </w:r>
            <w:r w:rsidR="005E5E7F">
              <w:rPr>
                <w:rFonts w:ascii="Times New Roman" w:hAnsi="Times New Roman" w:cs="Times New Roman"/>
                <w:lang w:val="kk-KZ"/>
              </w:rPr>
              <w:t>7</w:t>
            </w:r>
          </w:p>
        </w:tc>
        <w:tc>
          <w:tcPr>
            <w:tcW w:w="745" w:type="pct"/>
            <w:tcBorders>
              <w:top w:val="single" w:sz="4" w:space="0" w:color="auto"/>
              <w:left w:val="single" w:sz="4" w:space="0" w:color="auto"/>
              <w:bottom w:val="single" w:sz="4" w:space="0" w:color="auto"/>
            </w:tcBorders>
            <w:shd w:val="clear" w:color="auto" w:fill="FFFFFF"/>
            <w:vAlign w:val="center"/>
          </w:tcPr>
          <w:p w:rsidR="009E61B8" w:rsidRPr="006E102A" w:rsidRDefault="005E5E7F" w:rsidP="009E61B8">
            <w:pPr>
              <w:ind w:left="113" w:hanging="113"/>
              <w:jc w:val="center"/>
              <w:rPr>
                <w:rFonts w:ascii="Times New Roman" w:hAnsi="Times New Roman" w:cs="Times New Roman"/>
                <w:lang w:val="kk-KZ"/>
              </w:rPr>
            </w:pPr>
            <w:r>
              <w:rPr>
                <w:rFonts w:ascii="Times New Roman" w:hAnsi="Times New Roman" w:cs="Times New Roman"/>
                <w:lang w:val="kk-KZ"/>
              </w:rPr>
              <w:t>Тұрғын емес үй жай</w:t>
            </w:r>
          </w:p>
        </w:tc>
        <w:tc>
          <w:tcPr>
            <w:tcW w:w="639" w:type="pct"/>
            <w:tcBorders>
              <w:top w:val="single" w:sz="4" w:space="0" w:color="auto"/>
              <w:left w:val="single" w:sz="4" w:space="0" w:color="auto"/>
              <w:bottom w:val="single" w:sz="4" w:space="0" w:color="auto"/>
            </w:tcBorders>
            <w:shd w:val="clear" w:color="auto" w:fill="FFFFFF"/>
            <w:vAlign w:val="center"/>
          </w:tcPr>
          <w:p w:rsidR="009E61B8" w:rsidRPr="006E102A" w:rsidRDefault="00BB2394" w:rsidP="009E61B8">
            <w:pPr>
              <w:ind w:left="113" w:hanging="113"/>
              <w:jc w:val="center"/>
              <w:rPr>
                <w:rFonts w:ascii="Times New Roman" w:hAnsi="Times New Roman" w:cs="Times New Roman"/>
                <w:lang w:val="kk-KZ"/>
              </w:rPr>
            </w:pPr>
            <w:r>
              <w:rPr>
                <w:rFonts w:ascii="Times New Roman" w:hAnsi="Times New Roman" w:cs="Times New Roman"/>
                <w:lang w:val="kk-KZ"/>
              </w:rPr>
              <w:t>196 612</w:t>
            </w:r>
          </w:p>
        </w:tc>
        <w:tc>
          <w:tcPr>
            <w:tcW w:w="443" w:type="pct"/>
            <w:tcBorders>
              <w:top w:val="single" w:sz="4" w:space="0" w:color="auto"/>
              <w:left w:val="single" w:sz="4" w:space="0" w:color="auto"/>
              <w:bottom w:val="single" w:sz="4" w:space="0" w:color="auto"/>
            </w:tcBorders>
            <w:shd w:val="clear" w:color="auto" w:fill="FFFFFF"/>
            <w:vAlign w:val="center"/>
          </w:tcPr>
          <w:p w:rsidR="009E61B8" w:rsidRPr="006E102A" w:rsidRDefault="00BB2394" w:rsidP="009E61B8">
            <w:pPr>
              <w:ind w:left="113" w:hanging="113"/>
              <w:jc w:val="center"/>
              <w:rPr>
                <w:rFonts w:ascii="Times New Roman" w:hAnsi="Times New Roman" w:cs="Times New Roman"/>
                <w:lang w:val="kk-KZ"/>
              </w:rPr>
            </w:pPr>
            <w:r>
              <w:rPr>
                <w:rFonts w:ascii="Times New Roman" w:hAnsi="Times New Roman" w:cs="Times New Roman"/>
                <w:lang w:val="kk-KZ"/>
              </w:rPr>
              <w:t>196 612</w:t>
            </w:r>
          </w:p>
        </w:tc>
        <w:tc>
          <w:tcPr>
            <w:tcW w:w="538" w:type="pct"/>
            <w:tcBorders>
              <w:top w:val="single" w:sz="4" w:space="0" w:color="auto"/>
              <w:left w:val="single" w:sz="4" w:space="0" w:color="auto"/>
              <w:bottom w:val="single" w:sz="4" w:space="0" w:color="auto"/>
            </w:tcBorders>
            <w:shd w:val="clear" w:color="auto" w:fill="FFFFFF"/>
            <w:vAlign w:val="center"/>
          </w:tcPr>
          <w:p w:rsidR="009E61B8" w:rsidRPr="009A5E99" w:rsidRDefault="009E61B8" w:rsidP="009E61B8">
            <w:pPr>
              <w:ind w:left="-127" w:firstLine="127"/>
              <w:jc w:val="center"/>
              <w:rPr>
                <w:rFonts w:ascii="Times New Roman" w:hAnsi="Times New Roman" w:cs="Times New Roman"/>
                <w:lang w:val="kk-KZ"/>
              </w:rPr>
            </w:pPr>
            <w:r w:rsidRPr="009A5E99">
              <w:rPr>
                <w:rFonts w:ascii="Times New Roman" w:hAnsi="Times New Roman" w:cs="Times New Roman"/>
                <w:lang w:val="kk-KZ"/>
              </w:rPr>
              <w:t xml:space="preserve">Шартқа қол қойылған күннен бастап </w:t>
            </w:r>
          </w:p>
          <w:p w:rsidR="009E61B8" w:rsidRPr="006E102A" w:rsidRDefault="005E5E7F" w:rsidP="009E61B8">
            <w:pPr>
              <w:ind w:left="-127" w:firstLine="127"/>
              <w:jc w:val="center"/>
              <w:rPr>
                <w:rFonts w:ascii="Times New Roman" w:hAnsi="Times New Roman" w:cs="Times New Roman"/>
                <w:lang w:val="kk-KZ"/>
              </w:rPr>
            </w:pPr>
            <w:r>
              <w:rPr>
                <w:rFonts w:ascii="Times New Roman" w:hAnsi="Times New Roman" w:cs="Times New Roman"/>
                <w:lang w:val="kk-KZ"/>
              </w:rPr>
              <w:t>12</w:t>
            </w:r>
            <w:r w:rsidR="006E102A">
              <w:rPr>
                <w:rFonts w:ascii="Times New Roman" w:hAnsi="Times New Roman" w:cs="Times New Roman"/>
                <w:lang w:val="kk-KZ"/>
              </w:rPr>
              <w:t xml:space="preserve"> айға</w:t>
            </w:r>
          </w:p>
        </w:tc>
        <w:tc>
          <w:tcPr>
            <w:tcW w:w="662" w:type="pct"/>
            <w:tcBorders>
              <w:top w:val="single" w:sz="4" w:space="0" w:color="auto"/>
              <w:left w:val="single" w:sz="4" w:space="0" w:color="auto"/>
              <w:bottom w:val="single" w:sz="4" w:space="0" w:color="auto"/>
              <w:right w:val="single" w:sz="4" w:space="0" w:color="auto"/>
            </w:tcBorders>
            <w:shd w:val="clear" w:color="auto" w:fill="FFFFFF"/>
          </w:tcPr>
          <w:p w:rsidR="009E61B8" w:rsidRPr="009A5E99" w:rsidRDefault="009E61B8" w:rsidP="009E61B8">
            <w:pPr>
              <w:jc w:val="center"/>
              <w:rPr>
                <w:rFonts w:ascii="Times New Roman" w:hAnsi="Times New Roman" w:cs="Times New Roman"/>
                <w:lang w:val="kk-KZ"/>
              </w:rPr>
            </w:pPr>
          </w:p>
          <w:p w:rsidR="009E61B8" w:rsidRPr="009A5E99" w:rsidRDefault="009E61B8" w:rsidP="009E61B8">
            <w:pPr>
              <w:jc w:val="center"/>
              <w:rPr>
                <w:rFonts w:ascii="Times New Roman" w:hAnsi="Times New Roman" w:cs="Times New Roman"/>
                <w:lang w:val="kk-KZ"/>
              </w:rPr>
            </w:pPr>
            <w:r w:rsidRPr="009A5E99">
              <w:rPr>
                <w:rFonts w:ascii="Times New Roman" w:hAnsi="Times New Roman" w:cs="Times New Roman"/>
                <w:lang w:val="kk-KZ"/>
              </w:rPr>
              <w:t>Хабарландыру жарияланған сәттен бастап және конверттер ашылғанға дейін бір жұмыс күні бұрын</w:t>
            </w:r>
          </w:p>
        </w:tc>
      </w:tr>
    </w:tbl>
    <w:p w:rsidR="0093218C" w:rsidRPr="00F565A6" w:rsidRDefault="0093218C" w:rsidP="0093218C">
      <w:pPr>
        <w:pStyle w:val="221"/>
        <w:keepNext/>
        <w:keepLines/>
        <w:shd w:val="clear" w:color="auto" w:fill="auto"/>
        <w:tabs>
          <w:tab w:val="left" w:pos="993"/>
        </w:tabs>
        <w:spacing w:before="0" w:line="240" w:lineRule="auto"/>
        <w:rPr>
          <w:sz w:val="28"/>
          <w:szCs w:val="28"/>
          <w:lang w:val="kk-KZ"/>
        </w:rPr>
      </w:pPr>
      <w:bookmarkStart w:id="6" w:name="bookmark30"/>
    </w:p>
    <w:bookmarkEnd w:id="6"/>
    <w:p w:rsidR="00800ADD" w:rsidRPr="00800ADD" w:rsidRDefault="00800ADD" w:rsidP="00800ADD">
      <w:pPr>
        <w:pStyle w:val="a8"/>
        <w:numPr>
          <w:ilvl w:val="0"/>
          <w:numId w:val="25"/>
        </w:numPr>
        <w:jc w:val="both"/>
        <w:rPr>
          <w:rFonts w:ascii="Times New Roman" w:eastAsia="Times New Roman" w:hAnsi="Times New Roman" w:cs="Times New Roman"/>
          <w:color w:val="auto"/>
          <w:sz w:val="28"/>
          <w:szCs w:val="28"/>
          <w:lang w:val="kk-KZ" w:eastAsia="en-US" w:bidi="ar-SA"/>
        </w:rPr>
      </w:pPr>
      <w:r w:rsidRPr="00800ADD">
        <w:rPr>
          <w:rFonts w:ascii="Times New Roman" w:eastAsia="Times New Roman" w:hAnsi="Times New Roman" w:cs="Times New Roman"/>
          <w:color w:val="auto"/>
          <w:sz w:val="28"/>
          <w:szCs w:val="28"/>
          <w:lang w:val="kk-KZ" w:eastAsia="en-US" w:bidi="ar-SA"/>
        </w:rPr>
        <w:t>Әлеуетті қатысушының мүліктік жалдау объектісіндегі қызметіне қойылатын талаптар:</w:t>
      </w:r>
    </w:p>
    <w:p w:rsidR="009E61B8" w:rsidRPr="009E61B8" w:rsidRDefault="009E61B8" w:rsidP="009E61B8">
      <w:pPr>
        <w:ind w:firstLine="567"/>
        <w:jc w:val="both"/>
        <w:rPr>
          <w:rFonts w:ascii="Times New Roman" w:hAnsi="Times New Roman" w:cs="Times New Roman"/>
          <w:color w:val="000000" w:themeColor="text1"/>
          <w:sz w:val="28"/>
          <w:szCs w:val="28"/>
          <w:lang w:val="kk-KZ"/>
        </w:rPr>
      </w:pPr>
      <w:r w:rsidRPr="009E61B8">
        <w:rPr>
          <w:rFonts w:ascii="Times New Roman" w:hAnsi="Times New Roman" w:cs="Times New Roman"/>
          <w:color w:val="000000" w:themeColor="text1"/>
          <w:sz w:val="28"/>
          <w:szCs w:val="28"/>
          <w:lang w:val="kk-KZ"/>
        </w:rPr>
        <w:t>Тендерге құқық қабілеттілігі бар, төлем қабілеттілігі бар, материалдық, еңбек ресурстары бар және салық берешегі жоқ әлеуетті жалға алушы қатысады.</w:t>
      </w:r>
    </w:p>
    <w:p w:rsidR="009E61B8" w:rsidRPr="009E61B8" w:rsidRDefault="009E61B8" w:rsidP="009E61B8">
      <w:pPr>
        <w:ind w:firstLine="567"/>
        <w:jc w:val="both"/>
        <w:rPr>
          <w:rFonts w:ascii="Times New Roman" w:hAnsi="Times New Roman" w:cs="Times New Roman"/>
          <w:color w:val="000000" w:themeColor="text1"/>
          <w:sz w:val="28"/>
          <w:szCs w:val="28"/>
          <w:lang w:val="kk-KZ"/>
        </w:rPr>
      </w:pPr>
      <w:r w:rsidRPr="009E61B8">
        <w:rPr>
          <w:rFonts w:ascii="Times New Roman" w:hAnsi="Times New Roman" w:cs="Times New Roman"/>
          <w:color w:val="000000" w:themeColor="text1"/>
          <w:sz w:val="28"/>
          <w:szCs w:val="28"/>
          <w:lang w:val="kk-KZ"/>
        </w:rPr>
        <w:t>Мүлікті тиісті түрде міндетті түрде ұстау, қызмет түрін сақтау, өртке қарсы нормаларды, техника қауіпсіздігі нормаларын және санитарлық нормаларды сақтау</w:t>
      </w:r>
    </w:p>
    <w:p w:rsidR="009E61B8" w:rsidRPr="009E61B8" w:rsidRDefault="009E61B8" w:rsidP="009E61B8">
      <w:pPr>
        <w:ind w:firstLine="567"/>
        <w:jc w:val="both"/>
        <w:rPr>
          <w:rFonts w:ascii="Times New Roman" w:hAnsi="Times New Roman" w:cs="Times New Roman"/>
          <w:color w:val="000000" w:themeColor="text1"/>
          <w:sz w:val="28"/>
          <w:szCs w:val="28"/>
          <w:lang w:val="kk-KZ"/>
        </w:rPr>
      </w:pPr>
      <w:r w:rsidRPr="009E61B8">
        <w:rPr>
          <w:rFonts w:ascii="Times New Roman" w:hAnsi="Times New Roman" w:cs="Times New Roman"/>
          <w:color w:val="000000" w:themeColor="text1"/>
          <w:sz w:val="28"/>
          <w:szCs w:val="28"/>
          <w:lang w:val="kk-KZ"/>
        </w:rPr>
        <w:t>Қызметтер көрсетілуі керек:</w:t>
      </w:r>
    </w:p>
    <w:p w:rsidR="009E61B8" w:rsidRPr="009E61B8" w:rsidRDefault="009E61B8" w:rsidP="009E61B8">
      <w:pPr>
        <w:ind w:firstLine="567"/>
        <w:jc w:val="both"/>
        <w:rPr>
          <w:rFonts w:ascii="Times New Roman" w:hAnsi="Times New Roman" w:cs="Times New Roman"/>
          <w:color w:val="000000" w:themeColor="text1"/>
          <w:sz w:val="28"/>
          <w:szCs w:val="28"/>
          <w:lang w:val="kk-KZ"/>
        </w:rPr>
      </w:pPr>
      <w:r w:rsidRPr="009E61B8">
        <w:rPr>
          <w:rFonts w:ascii="Times New Roman" w:hAnsi="Times New Roman" w:cs="Times New Roman"/>
          <w:color w:val="000000" w:themeColor="text1"/>
          <w:sz w:val="28"/>
          <w:szCs w:val="28"/>
          <w:lang w:val="kk-KZ"/>
        </w:rPr>
        <w:t>Қазақстан Республикасы Денсаулық сақтау министрінің 2022 жылғы 17 ақпандағы № ҚР ДСМ-16 бұйрығына, "тамақ өнімдерінің қауіпсіздігі туралы" 2007.07.21 № 301 Заңына және "Рұқсаттар және хабарламалар туралы"2014 жылғы 16 мамырдағы № 202-V Заңына сәйкес.</w:t>
      </w:r>
    </w:p>
    <w:p w:rsidR="009E61B8" w:rsidRPr="009E61B8" w:rsidRDefault="009E61B8" w:rsidP="009E61B8">
      <w:pPr>
        <w:ind w:firstLine="567"/>
        <w:jc w:val="both"/>
        <w:rPr>
          <w:rFonts w:ascii="Times New Roman" w:hAnsi="Times New Roman" w:cs="Times New Roman"/>
          <w:color w:val="000000" w:themeColor="text1"/>
          <w:sz w:val="28"/>
          <w:szCs w:val="28"/>
          <w:lang w:val="kk-KZ"/>
        </w:rPr>
      </w:pPr>
      <w:r w:rsidRPr="009E61B8">
        <w:rPr>
          <w:rFonts w:ascii="Times New Roman" w:hAnsi="Times New Roman" w:cs="Times New Roman"/>
          <w:color w:val="000000" w:themeColor="text1"/>
          <w:sz w:val="28"/>
          <w:szCs w:val="28"/>
          <w:lang w:val="kk-KZ"/>
        </w:rPr>
        <w:lastRenderedPageBreak/>
        <w:t>Әлеуетті жалға алушыға қойылатын талаптар:</w:t>
      </w:r>
    </w:p>
    <w:p w:rsidR="009E61B8" w:rsidRPr="009E61B8" w:rsidRDefault="009E61B8" w:rsidP="009E61B8">
      <w:pPr>
        <w:ind w:firstLine="567"/>
        <w:jc w:val="both"/>
        <w:rPr>
          <w:rFonts w:ascii="Times New Roman" w:hAnsi="Times New Roman" w:cs="Times New Roman"/>
          <w:color w:val="000000" w:themeColor="text1"/>
          <w:sz w:val="28"/>
          <w:szCs w:val="28"/>
          <w:lang w:val="kk-KZ"/>
        </w:rPr>
      </w:pPr>
      <w:r w:rsidRPr="009E61B8">
        <w:rPr>
          <w:rFonts w:ascii="Times New Roman" w:hAnsi="Times New Roman" w:cs="Times New Roman"/>
          <w:color w:val="000000" w:themeColor="text1"/>
          <w:sz w:val="28"/>
          <w:szCs w:val="28"/>
          <w:lang w:val="kk-KZ"/>
        </w:rPr>
        <w:t>Студенттер мен қызметкерлердің денсаулығы үшін олардың сапасы мен қауіпсіздігіне кепілдік беретін ыстық тамақты дайындау мен өткізудіңф барлық кезеңдерінде Санитариялық нормалар мен ережелерді сақтау үшін тендерге қатысушы санитариялық-эпидемиологиялық оң қорытынды не санитариялық-эпидемиологиялық зерттеп-қараудың оң актісін (көрсетілген құжат шарт жасалған күннен бастап 15 жұмыс күнінде баяндамада ұсынылады) Санитариялық қағидаларға сәйкес алуы тиіс «Қоғамдық тамақтандыру объектілеріне қойылатын санитарлық-эпидемиологиялық талаптар» 2022 жылғы 17 ақпандағы № ҚР ДСМ-16, қоғамдық тамақтандыру объектісіне.</w:t>
      </w:r>
    </w:p>
    <w:p w:rsidR="009E61B8" w:rsidRPr="009E61B8" w:rsidRDefault="009E61B8" w:rsidP="009E61B8">
      <w:pPr>
        <w:ind w:firstLine="567"/>
        <w:jc w:val="both"/>
        <w:rPr>
          <w:rFonts w:ascii="Times New Roman" w:hAnsi="Times New Roman" w:cs="Times New Roman"/>
          <w:color w:val="000000" w:themeColor="text1"/>
          <w:sz w:val="28"/>
          <w:szCs w:val="28"/>
          <w:lang w:val="kk-KZ"/>
        </w:rPr>
      </w:pPr>
      <w:r w:rsidRPr="009E61B8">
        <w:rPr>
          <w:rFonts w:ascii="Times New Roman" w:hAnsi="Times New Roman" w:cs="Times New Roman"/>
          <w:color w:val="000000" w:themeColor="text1"/>
          <w:sz w:val="28"/>
          <w:szCs w:val="28"/>
          <w:lang w:val="kk-KZ"/>
        </w:rPr>
        <w:t>Тендерге қатысушының тамақтануды ұйымдастыру бойынша білікті персоналы болуы тиіс. Осы талапты растайтын құжаттар: дипломдар немесе куәліктер, білімі немесе біліктілігі туралы куәліктер.</w:t>
      </w:r>
    </w:p>
    <w:p w:rsidR="009E61B8" w:rsidRPr="009E61B8" w:rsidRDefault="009E61B8" w:rsidP="009E61B8">
      <w:pPr>
        <w:ind w:firstLine="567"/>
        <w:jc w:val="both"/>
        <w:rPr>
          <w:rFonts w:ascii="Times New Roman" w:hAnsi="Times New Roman" w:cs="Times New Roman"/>
          <w:color w:val="000000" w:themeColor="text1"/>
          <w:sz w:val="28"/>
          <w:szCs w:val="28"/>
          <w:lang w:val="kk-KZ"/>
        </w:rPr>
      </w:pPr>
      <w:r w:rsidRPr="009E61B8">
        <w:rPr>
          <w:rFonts w:ascii="Times New Roman" w:hAnsi="Times New Roman" w:cs="Times New Roman"/>
          <w:color w:val="000000" w:themeColor="text1"/>
          <w:sz w:val="28"/>
          <w:szCs w:val="28"/>
          <w:lang w:val="kk-KZ"/>
        </w:rPr>
        <w:t>Тендерге қатысушының білікті персоналы тамақтануды ұйымдастыру бойынша жұмысқа рұқсаты болуы тиіс. Осы талапты растайтын құжаттар: Қазақстан Республикасы Денсаулық сақтау министрінің міндетін атқарушының 2020 жылғы 15 қазандағы № ҚР ДСМ-131/2020 бұйрығына сәйкес тамақтандыруды ұйымдастыруды жүзеге асыратын объектіде жұмысқа жіберу туралы белгісі бар (хабарландыру жарияланған күнге жарамды) қызметкерлердің медициналық кітапшалары болып табылады.</w:t>
      </w:r>
    </w:p>
    <w:p w:rsidR="009E61B8" w:rsidRDefault="009E61B8" w:rsidP="009E61B8">
      <w:pPr>
        <w:ind w:firstLine="567"/>
        <w:jc w:val="both"/>
        <w:rPr>
          <w:rFonts w:ascii="Times New Roman" w:hAnsi="Times New Roman" w:cs="Times New Roman"/>
          <w:color w:val="000000" w:themeColor="text1"/>
          <w:sz w:val="28"/>
          <w:szCs w:val="28"/>
          <w:lang w:val="kk-KZ"/>
        </w:rPr>
      </w:pPr>
      <w:r w:rsidRPr="009E61B8">
        <w:rPr>
          <w:rFonts w:ascii="Times New Roman" w:hAnsi="Times New Roman" w:cs="Times New Roman"/>
          <w:color w:val="000000" w:themeColor="text1"/>
          <w:sz w:val="28"/>
          <w:szCs w:val="28"/>
          <w:lang w:val="kk-KZ"/>
        </w:rPr>
        <w:t>Жоғарыда көрсетілген талаптарға сәйкес болу үшін өнім беруші осы тендерге қатысуға өтінімде растайтын құжаттардың көшірмелерін қоса береді.</w:t>
      </w:r>
    </w:p>
    <w:p w:rsidR="006C3A6E" w:rsidRDefault="006C3A6E" w:rsidP="006C3A6E">
      <w:pPr>
        <w:ind w:firstLine="567"/>
        <w:jc w:val="both"/>
        <w:rPr>
          <w:rFonts w:ascii="Times New Roman" w:hAnsi="Times New Roman" w:cs="Times New Roman"/>
          <w:color w:val="000000" w:themeColor="text1"/>
          <w:sz w:val="28"/>
          <w:szCs w:val="28"/>
          <w:lang w:val="kk-KZ"/>
        </w:rPr>
      </w:pPr>
      <w:bookmarkStart w:id="7" w:name="_Hlk138255400"/>
      <w:r w:rsidRPr="006C3A6E">
        <w:rPr>
          <w:rFonts w:ascii="Times New Roman" w:hAnsi="Times New Roman" w:cs="Times New Roman"/>
          <w:color w:val="000000" w:themeColor="text1"/>
          <w:sz w:val="28"/>
          <w:szCs w:val="28"/>
          <w:lang w:val="kk-KZ"/>
        </w:rPr>
        <w:t>3. Қоғам объектілерін мүліктік жалға беру кезінде жалға беруші ретінде «Қарағанды медицина университеті» КеАҚ әрекет етеді.</w:t>
      </w:r>
    </w:p>
    <w:bookmarkEnd w:id="7"/>
    <w:p w:rsidR="006C3A6E" w:rsidRPr="007D20C8" w:rsidRDefault="00800ADD" w:rsidP="006C3A6E">
      <w:pPr>
        <w:ind w:firstLine="567"/>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4. </w:t>
      </w:r>
      <w:r w:rsidRPr="00800ADD">
        <w:rPr>
          <w:rFonts w:ascii="Times New Roman" w:hAnsi="Times New Roman" w:cs="Times New Roman"/>
          <w:color w:val="000000" w:themeColor="text1"/>
          <w:sz w:val="28"/>
          <w:szCs w:val="28"/>
          <w:lang w:val="kk-KZ"/>
        </w:rPr>
        <w:t xml:space="preserve">Нысанның тікелей орналасуы: </w:t>
      </w:r>
      <w:r w:rsidR="009E61B8" w:rsidRPr="009E61B8">
        <w:rPr>
          <w:rFonts w:ascii="Times New Roman" w:hAnsi="Times New Roman" w:cs="Times New Roman"/>
          <w:color w:val="000000" w:themeColor="text1"/>
          <w:sz w:val="28"/>
          <w:szCs w:val="28"/>
          <w:lang w:val="kk-KZ"/>
        </w:rPr>
        <w:t xml:space="preserve">Қарағанды облысы, </w:t>
      </w:r>
      <w:r w:rsidR="007D20C8">
        <w:rPr>
          <w:rFonts w:ascii="Times New Roman" w:hAnsi="Times New Roman" w:cs="Times New Roman"/>
          <w:color w:val="000000" w:themeColor="text1"/>
          <w:sz w:val="28"/>
          <w:szCs w:val="28"/>
          <w:lang w:val="kk-KZ"/>
        </w:rPr>
        <w:t>Қарағанда қаласы, Н.Назарбаев даңғылы 33.</w:t>
      </w:r>
    </w:p>
    <w:p w:rsidR="0093218C" w:rsidRPr="00466677" w:rsidRDefault="00800ADD" w:rsidP="006C3A6E">
      <w:pPr>
        <w:ind w:firstLine="567"/>
        <w:rPr>
          <w:rFonts w:ascii="Times New Roman" w:hAnsi="Times New Roman" w:cs="Times New Roman"/>
          <w:color w:val="000000" w:themeColor="text1"/>
          <w:sz w:val="28"/>
          <w:szCs w:val="28"/>
          <w:lang w:val="kk-KZ"/>
        </w:rPr>
        <w:sectPr w:rsidR="0093218C" w:rsidRPr="00466677" w:rsidSect="009E61B8">
          <w:headerReference w:type="even" r:id="rId8"/>
          <w:headerReference w:type="default" r:id="rId9"/>
          <w:headerReference w:type="first" r:id="rId10"/>
          <w:pgSz w:w="16840" w:h="11900" w:orient="landscape"/>
          <w:pgMar w:top="0" w:right="851" w:bottom="568" w:left="1701" w:header="568" w:footer="567" w:gutter="0"/>
          <w:cols w:space="720"/>
          <w:noEndnote/>
          <w:docGrid w:linePitch="360"/>
        </w:sectPr>
      </w:pPr>
      <w:r>
        <w:rPr>
          <w:rFonts w:ascii="Times New Roman" w:hAnsi="Times New Roman" w:cs="Times New Roman"/>
          <w:color w:val="000000" w:themeColor="text1"/>
          <w:sz w:val="28"/>
          <w:szCs w:val="28"/>
          <w:lang w:val="kk-KZ"/>
        </w:rPr>
        <w:t>5. Басқа қажетті ақпарат: К</w:t>
      </w:r>
      <w:r w:rsidRPr="00800ADD">
        <w:rPr>
          <w:rFonts w:ascii="Times New Roman" w:hAnsi="Times New Roman" w:cs="Times New Roman"/>
          <w:color w:val="000000" w:themeColor="text1"/>
          <w:sz w:val="28"/>
          <w:szCs w:val="28"/>
          <w:lang w:val="kk-KZ"/>
        </w:rPr>
        <w:t>оммуналдық шығындар бөлек төленеді.</w:t>
      </w:r>
      <w:r w:rsidR="00466677">
        <w:rPr>
          <w:rFonts w:ascii="Times New Roman" w:hAnsi="Times New Roman" w:cs="Times New Roman"/>
          <w:color w:val="000000" w:themeColor="text1"/>
          <w:sz w:val="28"/>
          <w:szCs w:val="28"/>
          <w:lang w:val="kk-KZ"/>
        </w:rPr>
        <w:t xml:space="preserve"> </w:t>
      </w:r>
    </w:p>
    <w:p w:rsidR="0093218C" w:rsidRPr="00800ADD" w:rsidRDefault="00800ADD" w:rsidP="0093218C">
      <w:pPr>
        <w:pStyle w:val="21"/>
        <w:shd w:val="clear" w:color="auto" w:fill="auto"/>
        <w:spacing w:line="240" w:lineRule="auto"/>
        <w:ind w:firstLine="0"/>
        <w:rPr>
          <w:rStyle w:val="2Exact"/>
          <w:lang w:val="kk-KZ"/>
        </w:rPr>
      </w:pPr>
      <w:r>
        <w:rPr>
          <w:rStyle w:val="2Exact"/>
          <w:lang w:val="kk-KZ"/>
        </w:rPr>
        <w:lastRenderedPageBreak/>
        <w:t>НЫСАН</w:t>
      </w:r>
    </w:p>
    <w:p w:rsidR="00800ADD" w:rsidRDefault="00800ADD" w:rsidP="0093218C">
      <w:pPr>
        <w:pStyle w:val="210"/>
        <w:keepNext/>
        <w:keepLines/>
        <w:shd w:val="clear" w:color="auto" w:fill="auto"/>
        <w:spacing w:after="0" w:line="240" w:lineRule="auto"/>
        <w:ind w:right="1480" w:firstLine="567"/>
        <w:rPr>
          <w:sz w:val="28"/>
          <w:szCs w:val="28"/>
          <w:lang w:val="kk-KZ"/>
        </w:rPr>
      </w:pPr>
      <w:r w:rsidRPr="00800ADD">
        <w:rPr>
          <w:sz w:val="28"/>
          <w:szCs w:val="28"/>
          <w:lang w:val="kk-KZ"/>
        </w:rPr>
        <w:t xml:space="preserve">Мүлікті мүліктік жалдауға беру </w:t>
      </w:r>
    </w:p>
    <w:p w:rsidR="00800ADD" w:rsidRDefault="00800ADD" w:rsidP="0093218C">
      <w:pPr>
        <w:pStyle w:val="210"/>
        <w:keepNext/>
        <w:keepLines/>
        <w:shd w:val="clear" w:color="auto" w:fill="auto"/>
        <w:spacing w:after="0" w:line="240" w:lineRule="auto"/>
        <w:ind w:right="1480" w:firstLine="567"/>
        <w:rPr>
          <w:sz w:val="28"/>
          <w:szCs w:val="28"/>
          <w:lang w:val="kk-KZ"/>
        </w:rPr>
      </w:pPr>
      <w:r w:rsidRPr="00800ADD">
        <w:rPr>
          <w:sz w:val="28"/>
          <w:szCs w:val="28"/>
          <w:lang w:val="kk-KZ"/>
        </w:rPr>
        <w:t xml:space="preserve">жөніндегі тендерге қатысуға </w:t>
      </w:r>
    </w:p>
    <w:p w:rsidR="0093218C" w:rsidRDefault="00800ADD" w:rsidP="0093218C">
      <w:pPr>
        <w:pStyle w:val="210"/>
        <w:keepNext/>
        <w:keepLines/>
        <w:shd w:val="clear" w:color="auto" w:fill="auto"/>
        <w:spacing w:after="0" w:line="240" w:lineRule="auto"/>
        <w:ind w:right="1480" w:firstLine="567"/>
        <w:rPr>
          <w:sz w:val="28"/>
          <w:szCs w:val="28"/>
          <w:lang w:val="kk-KZ"/>
        </w:rPr>
      </w:pPr>
      <w:r w:rsidRPr="00800ADD">
        <w:rPr>
          <w:sz w:val="28"/>
          <w:szCs w:val="28"/>
          <w:lang w:val="kk-KZ"/>
        </w:rPr>
        <w:t>ӨТІНІМ</w:t>
      </w:r>
    </w:p>
    <w:p w:rsidR="00800ADD" w:rsidRPr="00800ADD" w:rsidRDefault="00800ADD" w:rsidP="0093218C">
      <w:pPr>
        <w:pStyle w:val="210"/>
        <w:keepNext/>
        <w:keepLines/>
        <w:shd w:val="clear" w:color="auto" w:fill="auto"/>
        <w:spacing w:after="0" w:line="240" w:lineRule="auto"/>
        <w:ind w:right="1480" w:firstLine="567"/>
        <w:rPr>
          <w:sz w:val="28"/>
          <w:szCs w:val="28"/>
          <w:lang w:val="kk-KZ"/>
        </w:rPr>
      </w:pPr>
    </w:p>
    <w:p w:rsidR="0093218C" w:rsidRPr="00800ADD" w:rsidRDefault="0093218C" w:rsidP="0093218C">
      <w:pPr>
        <w:pStyle w:val="210"/>
        <w:keepNext/>
        <w:keepLines/>
        <w:shd w:val="clear" w:color="auto" w:fill="auto"/>
        <w:spacing w:after="0" w:line="240" w:lineRule="auto"/>
        <w:ind w:right="-8" w:firstLine="0"/>
        <w:jc w:val="left"/>
        <w:rPr>
          <w:sz w:val="28"/>
          <w:szCs w:val="28"/>
          <w:lang w:val="kk-KZ"/>
        </w:rPr>
      </w:pPr>
      <w:r w:rsidRPr="00800ADD">
        <w:rPr>
          <w:b w:val="0"/>
          <w:sz w:val="28"/>
          <w:szCs w:val="28"/>
          <w:lang w:val="kk-KZ"/>
        </w:rPr>
        <w:t>К</w:t>
      </w:r>
      <w:r w:rsidR="00800ADD">
        <w:rPr>
          <w:b w:val="0"/>
          <w:sz w:val="28"/>
          <w:szCs w:val="28"/>
          <w:lang w:val="kk-KZ"/>
        </w:rPr>
        <w:t>імге</w:t>
      </w:r>
      <w:r w:rsidRPr="00800ADD">
        <w:rPr>
          <w:b w:val="0"/>
          <w:sz w:val="28"/>
          <w:szCs w:val="28"/>
          <w:lang w:val="kk-KZ"/>
        </w:rPr>
        <w:t>:</w:t>
      </w:r>
      <w:r w:rsidRPr="00800ADD">
        <w:rPr>
          <w:sz w:val="28"/>
          <w:szCs w:val="28"/>
          <w:lang w:val="kk-KZ"/>
        </w:rPr>
        <w:t>___________________________________________________________</w:t>
      </w:r>
    </w:p>
    <w:p w:rsidR="0093218C" w:rsidRPr="00800ADD" w:rsidRDefault="0093218C" w:rsidP="0093218C">
      <w:pPr>
        <w:pStyle w:val="50"/>
        <w:shd w:val="clear" w:color="auto" w:fill="auto"/>
        <w:spacing w:before="0" w:after="0" w:line="240" w:lineRule="auto"/>
        <w:ind w:left="660" w:firstLine="0"/>
        <w:jc w:val="center"/>
        <w:rPr>
          <w:szCs w:val="28"/>
          <w:lang w:val="kk-KZ"/>
        </w:rPr>
      </w:pPr>
      <w:r w:rsidRPr="00800ADD">
        <w:rPr>
          <w:szCs w:val="28"/>
          <w:lang w:val="kk-KZ"/>
        </w:rPr>
        <w:t>(</w:t>
      </w:r>
      <w:r w:rsidR="00800ADD" w:rsidRPr="00800ADD">
        <w:rPr>
          <w:szCs w:val="28"/>
          <w:lang w:val="kk-KZ"/>
        </w:rPr>
        <w:t>Қоғамның атауы көрсетіледі</w:t>
      </w:r>
      <w:r w:rsidRPr="00800ADD">
        <w:rPr>
          <w:szCs w:val="28"/>
          <w:lang w:val="kk-KZ"/>
        </w:rPr>
        <w:t>)</w:t>
      </w:r>
    </w:p>
    <w:p w:rsidR="0093218C" w:rsidRPr="00800ADD" w:rsidRDefault="00800ADD" w:rsidP="0093218C">
      <w:pPr>
        <w:pStyle w:val="21"/>
        <w:shd w:val="clear" w:color="auto" w:fill="auto"/>
        <w:tabs>
          <w:tab w:val="left" w:leader="underscore" w:pos="9094"/>
        </w:tabs>
        <w:spacing w:line="240" w:lineRule="auto"/>
        <w:ind w:firstLine="0"/>
        <w:jc w:val="both"/>
        <w:rPr>
          <w:sz w:val="28"/>
          <w:szCs w:val="28"/>
          <w:lang w:val="kk-KZ"/>
        </w:rPr>
      </w:pPr>
      <w:r>
        <w:rPr>
          <w:sz w:val="28"/>
          <w:szCs w:val="28"/>
          <w:lang w:val="kk-KZ"/>
        </w:rPr>
        <w:t>Кімнен</w:t>
      </w:r>
      <w:r w:rsidR="0093218C" w:rsidRPr="00800ADD">
        <w:rPr>
          <w:sz w:val="28"/>
          <w:szCs w:val="28"/>
          <w:lang w:val="kk-KZ"/>
        </w:rPr>
        <w:t>:</w:t>
      </w:r>
      <w:r w:rsidR="0093218C" w:rsidRPr="00800ADD">
        <w:rPr>
          <w:sz w:val="28"/>
          <w:szCs w:val="28"/>
          <w:lang w:val="kk-KZ"/>
        </w:rPr>
        <w:tab/>
      </w:r>
    </w:p>
    <w:p w:rsidR="00800ADD" w:rsidRDefault="0093218C" w:rsidP="00800ADD">
      <w:pPr>
        <w:pStyle w:val="50"/>
        <w:shd w:val="clear" w:color="auto" w:fill="auto"/>
        <w:spacing w:before="0" w:after="0" w:line="240" w:lineRule="auto"/>
        <w:ind w:left="1760" w:hanging="1618"/>
        <w:jc w:val="center"/>
        <w:rPr>
          <w:szCs w:val="28"/>
          <w:lang w:val="kk-KZ"/>
        </w:rPr>
      </w:pPr>
      <w:r w:rsidRPr="00800ADD">
        <w:rPr>
          <w:szCs w:val="28"/>
          <w:lang w:val="kk-KZ"/>
        </w:rPr>
        <w:t>(</w:t>
      </w:r>
      <w:r w:rsidR="00800ADD" w:rsidRPr="00800ADD">
        <w:rPr>
          <w:szCs w:val="28"/>
          <w:lang w:val="kk-KZ"/>
        </w:rPr>
        <w:t>жеке тұлғаның тегі, аты, әкесінің аты (бар болса) немесе</w:t>
      </w:r>
    </w:p>
    <w:p w:rsidR="0093218C" w:rsidRPr="00800ADD" w:rsidRDefault="00800ADD" w:rsidP="00800ADD">
      <w:pPr>
        <w:pStyle w:val="50"/>
        <w:shd w:val="clear" w:color="auto" w:fill="auto"/>
        <w:spacing w:before="0" w:after="0" w:line="240" w:lineRule="auto"/>
        <w:ind w:left="1760" w:hanging="1618"/>
        <w:jc w:val="center"/>
        <w:rPr>
          <w:szCs w:val="28"/>
          <w:lang w:val="kk-KZ"/>
        </w:rPr>
      </w:pPr>
      <w:r w:rsidRPr="00800ADD">
        <w:rPr>
          <w:szCs w:val="28"/>
          <w:lang w:val="kk-KZ"/>
        </w:rPr>
        <w:t>заңды тұлғаның атауы көрсетіледі</w:t>
      </w:r>
      <w:r w:rsidR="0093218C" w:rsidRPr="00800ADD">
        <w:rPr>
          <w:szCs w:val="28"/>
          <w:lang w:val="kk-KZ"/>
        </w:rPr>
        <w:t>)</w:t>
      </w:r>
    </w:p>
    <w:p w:rsidR="0093218C" w:rsidRPr="00800ADD" w:rsidRDefault="0093218C" w:rsidP="0093218C">
      <w:pPr>
        <w:pStyle w:val="50"/>
        <w:shd w:val="clear" w:color="auto" w:fill="auto"/>
        <w:spacing w:before="0" w:after="0" w:line="240" w:lineRule="auto"/>
        <w:ind w:left="1760" w:hanging="420"/>
        <w:rPr>
          <w:sz w:val="28"/>
          <w:szCs w:val="28"/>
          <w:lang w:val="kk-KZ"/>
        </w:rPr>
      </w:pPr>
    </w:p>
    <w:p w:rsidR="0093218C" w:rsidRPr="00A720BA" w:rsidRDefault="00800ADD" w:rsidP="00800ADD">
      <w:pPr>
        <w:pStyle w:val="21"/>
        <w:numPr>
          <w:ilvl w:val="0"/>
          <w:numId w:val="18"/>
        </w:numPr>
        <w:shd w:val="clear" w:color="auto" w:fill="auto"/>
        <w:tabs>
          <w:tab w:val="left" w:pos="142"/>
          <w:tab w:val="left" w:pos="567"/>
          <w:tab w:val="left" w:pos="851"/>
        </w:tabs>
        <w:spacing w:line="240" w:lineRule="auto"/>
        <w:ind w:firstLine="567"/>
        <w:jc w:val="both"/>
        <w:rPr>
          <w:sz w:val="28"/>
          <w:szCs w:val="28"/>
        </w:rPr>
      </w:pPr>
      <w:r w:rsidRPr="00800ADD">
        <w:rPr>
          <w:sz w:val="28"/>
          <w:szCs w:val="28"/>
        </w:rPr>
        <w:t>Әлеуетті қатысушы туралы мәліметтер</w:t>
      </w:r>
      <w:r w:rsidR="0093218C" w:rsidRPr="00A720BA">
        <w:rPr>
          <w:sz w:val="28"/>
          <w:szCs w:val="28"/>
        </w:rPr>
        <w:t>:</w:t>
      </w:r>
    </w:p>
    <w:p w:rsidR="0093218C" w:rsidRPr="00A720BA" w:rsidRDefault="00FF70EB" w:rsidP="0093218C">
      <w:pPr>
        <w:pStyle w:val="211"/>
        <w:framePr w:w="9437" w:wrap="notBeside" w:vAnchor="text" w:hAnchor="text" w:xAlign="center" w:y="1"/>
        <w:shd w:val="clear" w:color="auto" w:fill="auto"/>
        <w:spacing w:line="240" w:lineRule="auto"/>
        <w:rPr>
          <w:rStyle w:val="26"/>
          <w:b/>
          <w:bCs/>
          <w:sz w:val="28"/>
          <w:szCs w:val="28"/>
        </w:rPr>
      </w:pPr>
      <w:r>
        <w:rPr>
          <w:rStyle w:val="26"/>
          <w:sz w:val="28"/>
          <w:szCs w:val="28"/>
          <w:lang w:val="kk-KZ"/>
        </w:rPr>
        <w:t>Заңды тұлға</w:t>
      </w:r>
      <w:r w:rsidR="0093218C" w:rsidRPr="00A720BA">
        <w:rPr>
          <w:rStyle w:val="26"/>
          <w:sz w:val="28"/>
          <w:szCs w:val="28"/>
        </w:rPr>
        <w:t>:</w:t>
      </w:r>
    </w:p>
    <w:tbl>
      <w:tblPr>
        <w:tblpPr w:leftFromText="180" w:rightFromText="180" w:vertAnchor="text" w:horzAnchor="margin" w:tblpY="72"/>
        <w:tblOverlap w:val="never"/>
        <w:tblW w:w="5000" w:type="pct"/>
        <w:tblCellMar>
          <w:left w:w="10" w:type="dxa"/>
          <w:right w:w="10" w:type="dxa"/>
        </w:tblCellMar>
        <w:tblLook w:val="0000" w:firstRow="0" w:lastRow="0" w:firstColumn="0" w:lastColumn="0" w:noHBand="0" w:noVBand="0"/>
      </w:tblPr>
      <w:tblGrid>
        <w:gridCol w:w="6404"/>
        <w:gridCol w:w="2964"/>
      </w:tblGrid>
      <w:tr w:rsidR="0093218C" w:rsidRPr="00A720BA" w:rsidTr="00FA1220">
        <w:trPr>
          <w:trHeight w:hRule="exact" w:val="867"/>
        </w:trPr>
        <w:tc>
          <w:tcPr>
            <w:tcW w:w="3418" w:type="pct"/>
            <w:tcBorders>
              <w:top w:val="single" w:sz="4" w:space="0" w:color="auto"/>
              <w:left w:val="single" w:sz="4" w:space="0" w:color="auto"/>
            </w:tcBorders>
            <w:shd w:val="clear" w:color="auto" w:fill="FFFFFF"/>
          </w:tcPr>
          <w:p w:rsidR="00FF70EB" w:rsidRDefault="00FF70EB" w:rsidP="00FA1220">
            <w:pPr>
              <w:pStyle w:val="21"/>
              <w:shd w:val="clear" w:color="auto" w:fill="auto"/>
              <w:spacing w:line="240" w:lineRule="auto"/>
              <w:ind w:firstLine="0"/>
              <w:jc w:val="both"/>
              <w:rPr>
                <w:szCs w:val="28"/>
              </w:rPr>
            </w:pPr>
            <w:r w:rsidRPr="00FF70EB">
              <w:rPr>
                <w:szCs w:val="28"/>
              </w:rPr>
              <w:t xml:space="preserve">Заңды тұлғаның - әлеуетті қатысушының толық атауы </w:t>
            </w:r>
          </w:p>
          <w:p w:rsidR="0093218C" w:rsidRPr="00A720BA" w:rsidRDefault="00FF70EB" w:rsidP="00FA1220">
            <w:pPr>
              <w:pStyle w:val="21"/>
              <w:shd w:val="clear" w:color="auto" w:fill="auto"/>
              <w:spacing w:line="240" w:lineRule="auto"/>
              <w:ind w:firstLine="0"/>
              <w:jc w:val="both"/>
              <w:rPr>
                <w:szCs w:val="28"/>
              </w:rPr>
            </w:pPr>
            <w:r w:rsidRPr="00FF70EB">
              <w:rPr>
                <w:szCs w:val="28"/>
              </w:rPr>
              <w:t>(мемлекеттік тіркеу туралы куәлікке сәйкес)</w:t>
            </w:r>
          </w:p>
        </w:tc>
        <w:tc>
          <w:tcPr>
            <w:tcW w:w="1582" w:type="pct"/>
            <w:tcBorders>
              <w:top w:val="single" w:sz="4" w:space="0" w:color="auto"/>
              <w:left w:val="single" w:sz="4" w:space="0" w:color="auto"/>
              <w:right w:val="single" w:sz="4" w:space="0" w:color="auto"/>
            </w:tcBorders>
            <w:shd w:val="clear" w:color="auto" w:fill="FFFFFF"/>
          </w:tcPr>
          <w:p w:rsidR="0093218C" w:rsidRPr="00A720BA" w:rsidRDefault="0093218C" w:rsidP="00FA1220">
            <w:pPr>
              <w:rPr>
                <w:rFonts w:ascii="Times New Roman" w:hAnsi="Times New Roman" w:cs="Times New Roman"/>
                <w:color w:val="auto"/>
                <w:sz w:val="22"/>
                <w:szCs w:val="28"/>
              </w:rPr>
            </w:pPr>
          </w:p>
        </w:tc>
      </w:tr>
      <w:tr w:rsidR="0093218C" w:rsidRPr="00A720BA" w:rsidTr="00FA1220">
        <w:trPr>
          <w:trHeight w:hRule="exact" w:val="270"/>
        </w:trPr>
        <w:tc>
          <w:tcPr>
            <w:tcW w:w="3418" w:type="pct"/>
            <w:tcBorders>
              <w:top w:val="single" w:sz="4" w:space="0" w:color="auto"/>
              <w:left w:val="single" w:sz="4" w:space="0" w:color="auto"/>
            </w:tcBorders>
            <w:shd w:val="clear" w:color="auto" w:fill="FFFFFF"/>
          </w:tcPr>
          <w:p w:rsidR="0093218C" w:rsidRPr="00A720BA" w:rsidRDefault="00FF70EB" w:rsidP="00FA1220">
            <w:pPr>
              <w:pStyle w:val="21"/>
              <w:shd w:val="clear" w:color="auto" w:fill="auto"/>
              <w:spacing w:line="240" w:lineRule="auto"/>
              <w:ind w:firstLine="0"/>
              <w:jc w:val="both"/>
              <w:rPr>
                <w:szCs w:val="28"/>
              </w:rPr>
            </w:pPr>
            <w:r w:rsidRPr="00FF70EB">
              <w:rPr>
                <w:szCs w:val="28"/>
              </w:rPr>
              <w:t>БСН (бизнес-сәйкестендіру нөмірі)</w:t>
            </w:r>
          </w:p>
        </w:tc>
        <w:tc>
          <w:tcPr>
            <w:tcW w:w="1582" w:type="pct"/>
            <w:tcBorders>
              <w:top w:val="single" w:sz="4" w:space="0" w:color="auto"/>
              <w:left w:val="single" w:sz="4" w:space="0" w:color="auto"/>
              <w:right w:val="single" w:sz="4" w:space="0" w:color="auto"/>
            </w:tcBorders>
            <w:shd w:val="clear" w:color="auto" w:fill="FFFFFF"/>
          </w:tcPr>
          <w:p w:rsidR="0093218C" w:rsidRPr="00A720BA" w:rsidRDefault="0093218C" w:rsidP="00FA1220">
            <w:pPr>
              <w:rPr>
                <w:rFonts w:ascii="Times New Roman" w:hAnsi="Times New Roman" w:cs="Times New Roman"/>
                <w:color w:val="auto"/>
                <w:sz w:val="22"/>
                <w:szCs w:val="28"/>
              </w:rPr>
            </w:pPr>
          </w:p>
        </w:tc>
      </w:tr>
      <w:tr w:rsidR="0093218C" w:rsidRPr="00A720BA" w:rsidTr="00FA1220">
        <w:trPr>
          <w:trHeight w:hRule="exact" w:val="288"/>
        </w:trPr>
        <w:tc>
          <w:tcPr>
            <w:tcW w:w="3418" w:type="pct"/>
            <w:tcBorders>
              <w:top w:val="single" w:sz="4" w:space="0" w:color="auto"/>
              <w:left w:val="single" w:sz="4" w:space="0" w:color="auto"/>
            </w:tcBorders>
            <w:shd w:val="clear" w:color="auto" w:fill="FFFFFF"/>
          </w:tcPr>
          <w:p w:rsidR="0093218C" w:rsidRPr="00FF70EB" w:rsidRDefault="00FF70EB" w:rsidP="00FA1220">
            <w:pPr>
              <w:pStyle w:val="21"/>
              <w:shd w:val="clear" w:color="auto" w:fill="auto"/>
              <w:spacing w:line="240" w:lineRule="auto"/>
              <w:ind w:firstLine="0"/>
              <w:jc w:val="both"/>
              <w:rPr>
                <w:szCs w:val="28"/>
                <w:lang w:val="kk-KZ"/>
              </w:rPr>
            </w:pPr>
            <w:r>
              <w:rPr>
                <w:szCs w:val="28"/>
              </w:rPr>
              <w:t>Ә</w:t>
            </w:r>
            <w:r w:rsidRPr="00FF70EB">
              <w:rPr>
                <w:szCs w:val="28"/>
              </w:rPr>
              <w:t>леуетті қатысушының бірінші басшысы</w:t>
            </w:r>
            <w:r>
              <w:rPr>
                <w:szCs w:val="28"/>
                <w:lang w:val="kk-KZ"/>
              </w:rPr>
              <w:t>ның Т.А.Ә.</w:t>
            </w:r>
          </w:p>
        </w:tc>
        <w:tc>
          <w:tcPr>
            <w:tcW w:w="1582" w:type="pct"/>
            <w:tcBorders>
              <w:top w:val="single" w:sz="4" w:space="0" w:color="auto"/>
              <w:left w:val="single" w:sz="4" w:space="0" w:color="auto"/>
              <w:right w:val="single" w:sz="4" w:space="0" w:color="auto"/>
            </w:tcBorders>
            <w:shd w:val="clear" w:color="auto" w:fill="FFFFFF"/>
          </w:tcPr>
          <w:p w:rsidR="0093218C" w:rsidRPr="00A720BA" w:rsidRDefault="0093218C" w:rsidP="00FA1220">
            <w:pPr>
              <w:rPr>
                <w:rFonts w:ascii="Times New Roman" w:hAnsi="Times New Roman" w:cs="Times New Roman"/>
                <w:color w:val="auto"/>
                <w:sz w:val="22"/>
                <w:szCs w:val="28"/>
              </w:rPr>
            </w:pPr>
          </w:p>
        </w:tc>
      </w:tr>
      <w:tr w:rsidR="0093218C" w:rsidRPr="00A720BA" w:rsidTr="00FA1220">
        <w:trPr>
          <w:trHeight w:hRule="exact" w:val="1427"/>
        </w:trPr>
        <w:tc>
          <w:tcPr>
            <w:tcW w:w="3418" w:type="pct"/>
            <w:tcBorders>
              <w:top w:val="single" w:sz="4" w:space="0" w:color="auto"/>
              <w:left w:val="single" w:sz="4" w:space="0" w:color="auto"/>
            </w:tcBorders>
            <w:shd w:val="clear" w:color="auto" w:fill="FFFFFF"/>
          </w:tcPr>
          <w:p w:rsidR="0093218C" w:rsidRPr="00A720BA" w:rsidRDefault="00FF70EB" w:rsidP="00FA1220">
            <w:pPr>
              <w:pStyle w:val="21"/>
              <w:shd w:val="clear" w:color="auto" w:fill="auto"/>
              <w:spacing w:line="240" w:lineRule="auto"/>
              <w:ind w:firstLine="0"/>
              <w:jc w:val="both"/>
              <w:rPr>
                <w:szCs w:val="28"/>
              </w:rPr>
            </w:pPr>
            <w:r>
              <w:rPr>
                <w:szCs w:val="28"/>
                <w:lang w:val="kk-KZ"/>
              </w:rPr>
              <w:t>Байланыс деректері</w:t>
            </w:r>
            <w:r w:rsidR="0093218C" w:rsidRPr="00A720BA">
              <w:rPr>
                <w:szCs w:val="28"/>
              </w:rPr>
              <w:t>:</w:t>
            </w:r>
          </w:p>
          <w:p w:rsidR="0093218C" w:rsidRPr="00FF70EB" w:rsidRDefault="00FF70EB" w:rsidP="00FA1220">
            <w:pPr>
              <w:pStyle w:val="21"/>
              <w:numPr>
                <w:ilvl w:val="0"/>
                <w:numId w:val="19"/>
              </w:numPr>
              <w:shd w:val="clear" w:color="auto" w:fill="auto"/>
              <w:tabs>
                <w:tab w:val="left" w:pos="331"/>
              </w:tabs>
              <w:spacing w:line="240" w:lineRule="auto"/>
              <w:ind w:firstLine="0"/>
              <w:jc w:val="both"/>
            </w:pPr>
            <w:r w:rsidRPr="00FF70EB">
              <w:rPr>
                <w:lang w:val="kk-KZ"/>
              </w:rPr>
              <w:t xml:space="preserve">Заңды </w:t>
            </w:r>
            <w:r w:rsidRPr="00FF70EB">
              <w:rPr>
                <w:rStyle w:val="23"/>
                <w:color w:val="000000" w:themeColor="text1"/>
                <w:sz w:val="22"/>
                <w:szCs w:val="22"/>
              </w:rPr>
              <w:t>мекен</w:t>
            </w:r>
            <w:r w:rsidRPr="00FF70EB">
              <w:rPr>
                <w:rStyle w:val="23"/>
                <w:color w:val="000000" w:themeColor="text1"/>
                <w:sz w:val="22"/>
                <w:szCs w:val="22"/>
                <w:lang w:val="kk-KZ"/>
              </w:rPr>
              <w:t>-</w:t>
            </w:r>
            <w:r w:rsidRPr="00FF70EB">
              <w:rPr>
                <w:rStyle w:val="23"/>
                <w:color w:val="000000" w:themeColor="text1"/>
                <w:sz w:val="22"/>
                <w:szCs w:val="22"/>
              </w:rPr>
              <w:t>жайы:</w:t>
            </w:r>
          </w:p>
          <w:p w:rsidR="00FF70EB" w:rsidRPr="00FF70EB" w:rsidRDefault="00FF70EB" w:rsidP="00FA1220">
            <w:pPr>
              <w:pStyle w:val="21"/>
              <w:numPr>
                <w:ilvl w:val="0"/>
                <w:numId w:val="19"/>
              </w:numPr>
              <w:shd w:val="clear" w:color="auto" w:fill="auto"/>
              <w:tabs>
                <w:tab w:val="left" w:pos="350"/>
              </w:tabs>
              <w:spacing w:line="240" w:lineRule="auto"/>
              <w:ind w:firstLine="0"/>
              <w:jc w:val="both"/>
              <w:rPr>
                <w:rStyle w:val="23"/>
                <w:color w:val="auto"/>
                <w:sz w:val="22"/>
                <w:szCs w:val="22"/>
                <w:lang w:eastAsia="en-US" w:bidi="ar-SA"/>
              </w:rPr>
            </w:pPr>
            <w:r w:rsidRPr="00FF70EB">
              <w:rPr>
                <w:lang w:val="kk-KZ"/>
              </w:rPr>
              <w:t xml:space="preserve">Нақты </w:t>
            </w:r>
            <w:r w:rsidRPr="00FF70EB">
              <w:rPr>
                <w:rStyle w:val="23"/>
                <w:color w:val="000000" w:themeColor="text1"/>
                <w:sz w:val="22"/>
                <w:szCs w:val="22"/>
              </w:rPr>
              <w:t>мекен</w:t>
            </w:r>
            <w:r w:rsidRPr="00FF70EB">
              <w:rPr>
                <w:rStyle w:val="23"/>
                <w:color w:val="000000" w:themeColor="text1"/>
                <w:sz w:val="22"/>
                <w:szCs w:val="22"/>
                <w:lang w:val="kk-KZ"/>
              </w:rPr>
              <w:t>-</w:t>
            </w:r>
            <w:r w:rsidRPr="00FF70EB">
              <w:rPr>
                <w:rStyle w:val="23"/>
                <w:color w:val="000000" w:themeColor="text1"/>
                <w:sz w:val="22"/>
                <w:szCs w:val="22"/>
              </w:rPr>
              <w:t>жайы:</w:t>
            </w:r>
          </w:p>
          <w:p w:rsidR="0093218C" w:rsidRPr="00A720BA" w:rsidRDefault="00FF70EB" w:rsidP="00FA1220">
            <w:pPr>
              <w:pStyle w:val="21"/>
              <w:numPr>
                <w:ilvl w:val="0"/>
                <w:numId w:val="19"/>
              </w:numPr>
              <w:shd w:val="clear" w:color="auto" w:fill="auto"/>
              <w:tabs>
                <w:tab w:val="left" w:pos="350"/>
              </w:tabs>
              <w:spacing w:line="240" w:lineRule="auto"/>
              <w:ind w:firstLine="0"/>
              <w:jc w:val="both"/>
              <w:rPr>
                <w:szCs w:val="28"/>
              </w:rPr>
            </w:pPr>
            <w:r>
              <w:rPr>
                <w:lang w:val="kk-KZ"/>
              </w:rPr>
              <w:t xml:space="preserve">Байланыс </w:t>
            </w:r>
            <w:r w:rsidR="0093218C" w:rsidRPr="00FF70EB">
              <w:t>телефон</w:t>
            </w:r>
            <w:r>
              <w:rPr>
                <w:lang w:val="kk-KZ"/>
              </w:rPr>
              <w:t>дар</w:t>
            </w:r>
            <w:r w:rsidR="0093218C" w:rsidRPr="00FF70EB">
              <w:t>ы</w:t>
            </w:r>
            <w:r w:rsidR="0093218C" w:rsidRPr="00A720BA">
              <w:rPr>
                <w:szCs w:val="28"/>
              </w:rPr>
              <w:t>:</w:t>
            </w:r>
          </w:p>
          <w:p w:rsidR="0093218C" w:rsidRPr="00FF70EB" w:rsidRDefault="00FF70EB" w:rsidP="00FF70EB">
            <w:pPr>
              <w:pStyle w:val="21"/>
              <w:numPr>
                <w:ilvl w:val="0"/>
                <w:numId w:val="19"/>
              </w:numPr>
              <w:shd w:val="clear" w:color="auto" w:fill="auto"/>
              <w:tabs>
                <w:tab w:val="left" w:pos="360"/>
              </w:tabs>
              <w:spacing w:line="240" w:lineRule="auto"/>
              <w:ind w:firstLine="0"/>
              <w:jc w:val="both"/>
            </w:pPr>
            <w:r w:rsidRPr="00FF70EB">
              <w:rPr>
                <w:lang w:val="kk-KZ"/>
              </w:rPr>
              <w:t>Э</w:t>
            </w:r>
            <w:r w:rsidR="0093218C" w:rsidRPr="00FF70EB">
              <w:t>лектрон</w:t>
            </w:r>
            <w:r w:rsidRPr="00FF70EB">
              <w:rPr>
                <w:lang w:val="kk-KZ"/>
              </w:rPr>
              <w:t xml:space="preserve">дық </w:t>
            </w:r>
            <w:r w:rsidR="0093218C" w:rsidRPr="00FF70EB">
              <w:t>по</w:t>
            </w:r>
            <w:r w:rsidRPr="00FF70EB">
              <w:rPr>
                <w:lang w:val="kk-KZ"/>
              </w:rPr>
              <w:t xml:space="preserve">шта </w:t>
            </w:r>
            <w:r w:rsidRPr="00FF70EB">
              <w:rPr>
                <w:rStyle w:val="23"/>
                <w:color w:val="000000" w:themeColor="text1"/>
                <w:sz w:val="22"/>
                <w:szCs w:val="22"/>
              </w:rPr>
              <w:t>мекен</w:t>
            </w:r>
            <w:r w:rsidRPr="00FF70EB">
              <w:rPr>
                <w:rStyle w:val="23"/>
                <w:color w:val="000000" w:themeColor="text1"/>
                <w:sz w:val="22"/>
                <w:szCs w:val="22"/>
                <w:lang w:val="kk-KZ"/>
              </w:rPr>
              <w:t>-</w:t>
            </w:r>
            <w:r w:rsidRPr="00FF70EB">
              <w:rPr>
                <w:rStyle w:val="23"/>
                <w:color w:val="000000" w:themeColor="text1"/>
                <w:sz w:val="22"/>
                <w:szCs w:val="22"/>
              </w:rPr>
              <w:t>жайы:</w:t>
            </w:r>
          </w:p>
        </w:tc>
        <w:tc>
          <w:tcPr>
            <w:tcW w:w="1582" w:type="pct"/>
            <w:tcBorders>
              <w:top w:val="single" w:sz="4" w:space="0" w:color="auto"/>
              <w:left w:val="single" w:sz="4" w:space="0" w:color="auto"/>
              <w:right w:val="single" w:sz="4" w:space="0" w:color="auto"/>
            </w:tcBorders>
            <w:shd w:val="clear" w:color="auto" w:fill="FFFFFF"/>
          </w:tcPr>
          <w:p w:rsidR="0093218C" w:rsidRPr="00A720BA" w:rsidRDefault="0093218C" w:rsidP="00FA1220">
            <w:pPr>
              <w:rPr>
                <w:rFonts w:ascii="Times New Roman" w:hAnsi="Times New Roman" w:cs="Times New Roman"/>
                <w:color w:val="auto"/>
                <w:sz w:val="22"/>
                <w:szCs w:val="28"/>
              </w:rPr>
            </w:pPr>
          </w:p>
        </w:tc>
      </w:tr>
      <w:tr w:rsidR="0093218C" w:rsidRPr="00A720BA" w:rsidTr="00FA1220">
        <w:trPr>
          <w:trHeight w:hRule="exact" w:val="1418"/>
        </w:trPr>
        <w:tc>
          <w:tcPr>
            <w:tcW w:w="3418" w:type="pct"/>
            <w:tcBorders>
              <w:top w:val="single" w:sz="4" w:space="0" w:color="auto"/>
              <w:left w:val="single" w:sz="4" w:space="0" w:color="auto"/>
              <w:bottom w:val="single" w:sz="4" w:space="0" w:color="auto"/>
            </w:tcBorders>
            <w:shd w:val="clear" w:color="auto" w:fill="FFFFFF"/>
          </w:tcPr>
          <w:p w:rsidR="00FF70EB" w:rsidRDefault="00FF70EB" w:rsidP="00FF70EB">
            <w:pPr>
              <w:pStyle w:val="21"/>
              <w:shd w:val="clear" w:color="auto" w:fill="auto"/>
              <w:tabs>
                <w:tab w:val="left" w:pos="331"/>
              </w:tabs>
              <w:spacing w:line="240" w:lineRule="auto"/>
              <w:ind w:firstLine="0"/>
              <w:jc w:val="both"/>
              <w:rPr>
                <w:szCs w:val="28"/>
              </w:rPr>
            </w:pPr>
            <w:r w:rsidRPr="00FF70EB">
              <w:rPr>
                <w:szCs w:val="28"/>
              </w:rPr>
              <w:t>Заңды тұлғаның банктік деректемелері:</w:t>
            </w:r>
          </w:p>
          <w:p w:rsidR="00FF70EB" w:rsidRPr="00FF70EB" w:rsidRDefault="00FF70EB" w:rsidP="00FF70EB">
            <w:pPr>
              <w:pStyle w:val="21"/>
              <w:numPr>
                <w:ilvl w:val="0"/>
                <w:numId w:val="20"/>
              </w:numPr>
              <w:tabs>
                <w:tab w:val="left" w:pos="331"/>
              </w:tabs>
              <w:jc w:val="both"/>
              <w:rPr>
                <w:szCs w:val="28"/>
              </w:rPr>
            </w:pPr>
            <w:r w:rsidRPr="00FF70EB">
              <w:rPr>
                <w:szCs w:val="28"/>
              </w:rPr>
              <w:t xml:space="preserve">1) </w:t>
            </w:r>
            <w:r>
              <w:rPr>
                <w:szCs w:val="28"/>
                <w:lang w:val="kk-KZ"/>
              </w:rPr>
              <w:t>Б</w:t>
            </w:r>
            <w:r w:rsidRPr="00FF70EB">
              <w:rPr>
                <w:szCs w:val="28"/>
              </w:rPr>
              <w:t>анктің немесе оның филиалының атауы:</w:t>
            </w:r>
          </w:p>
          <w:p w:rsidR="00FF70EB" w:rsidRPr="00FF70EB" w:rsidRDefault="00FF70EB" w:rsidP="00FF70EB">
            <w:pPr>
              <w:pStyle w:val="21"/>
              <w:numPr>
                <w:ilvl w:val="0"/>
                <w:numId w:val="20"/>
              </w:numPr>
              <w:tabs>
                <w:tab w:val="left" w:pos="331"/>
              </w:tabs>
              <w:jc w:val="both"/>
              <w:rPr>
                <w:szCs w:val="28"/>
              </w:rPr>
            </w:pPr>
            <w:r>
              <w:rPr>
                <w:szCs w:val="28"/>
              </w:rPr>
              <w:t xml:space="preserve">2) </w:t>
            </w:r>
            <w:r w:rsidR="001151EE">
              <w:rPr>
                <w:szCs w:val="28"/>
                <w:lang w:val="kk-KZ"/>
              </w:rPr>
              <w:t>Ж</w:t>
            </w:r>
            <w:r w:rsidRPr="00FF70EB">
              <w:rPr>
                <w:szCs w:val="28"/>
              </w:rPr>
              <w:t>СК:</w:t>
            </w:r>
          </w:p>
          <w:p w:rsidR="00FF70EB" w:rsidRDefault="00FF70EB" w:rsidP="00FF70EB">
            <w:pPr>
              <w:pStyle w:val="21"/>
              <w:numPr>
                <w:ilvl w:val="0"/>
                <w:numId w:val="20"/>
              </w:numPr>
              <w:shd w:val="clear" w:color="auto" w:fill="auto"/>
              <w:tabs>
                <w:tab w:val="left" w:pos="270"/>
              </w:tabs>
              <w:spacing w:line="240" w:lineRule="auto"/>
              <w:ind w:firstLine="0"/>
              <w:jc w:val="both"/>
              <w:rPr>
                <w:szCs w:val="28"/>
              </w:rPr>
            </w:pPr>
            <w:r>
              <w:rPr>
                <w:szCs w:val="28"/>
              </w:rPr>
              <w:t>БСН</w:t>
            </w:r>
            <w:r w:rsidRPr="00FF70EB">
              <w:rPr>
                <w:szCs w:val="28"/>
              </w:rPr>
              <w:t>:</w:t>
            </w:r>
          </w:p>
          <w:p w:rsidR="0093218C" w:rsidRPr="00A720BA" w:rsidRDefault="0093218C" w:rsidP="00FF70EB">
            <w:pPr>
              <w:pStyle w:val="21"/>
              <w:numPr>
                <w:ilvl w:val="0"/>
                <w:numId w:val="20"/>
              </w:numPr>
              <w:shd w:val="clear" w:color="auto" w:fill="auto"/>
              <w:tabs>
                <w:tab w:val="left" w:pos="270"/>
              </w:tabs>
              <w:spacing w:line="240" w:lineRule="auto"/>
              <w:ind w:firstLine="0"/>
              <w:jc w:val="both"/>
              <w:rPr>
                <w:szCs w:val="28"/>
              </w:rPr>
            </w:pPr>
            <w:r w:rsidRPr="00A720BA">
              <w:rPr>
                <w:szCs w:val="28"/>
              </w:rPr>
              <w:t>Кбе:</w:t>
            </w:r>
          </w:p>
        </w:tc>
        <w:tc>
          <w:tcPr>
            <w:tcW w:w="1582" w:type="pct"/>
            <w:tcBorders>
              <w:top w:val="single" w:sz="4" w:space="0" w:color="auto"/>
              <w:left w:val="single" w:sz="4" w:space="0" w:color="auto"/>
              <w:bottom w:val="single" w:sz="4" w:space="0" w:color="auto"/>
              <w:right w:val="single" w:sz="4" w:space="0" w:color="auto"/>
            </w:tcBorders>
            <w:shd w:val="clear" w:color="auto" w:fill="FFFFFF"/>
          </w:tcPr>
          <w:p w:rsidR="0093218C" w:rsidRPr="00A720BA" w:rsidRDefault="0093218C" w:rsidP="00FA1220">
            <w:pPr>
              <w:rPr>
                <w:rFonts w:ascii="Times New Roman" w:hAnsi="Times New Roman" w:cs="Times New Roman"/>
                <w:color w:val="auto"/>
                <w:sz w:val="22"/>
                <w:szCs w:val="28"/>
              </w:rPr>
            </w:pPr>
          </w:p>
        </w:tc>
      </w:tr>
    </w:tbl>
    <w:p w:rsidR="0093218C" w:rsidRPr="00A720BA" w:rsidRDefault="0093218C" w:rsidP="0093218C">
      <w:pPr>
        <w:tabs>
          <w:tab w:val="left" w:pos="426"/>
        </w:tabs>
        <w:ind w:firstLine="426"/>
        <w:rPr>
          <w:rFonts w:ascii="Times New Roman" w:hAnsi="Times New Roman" w:cs="Times New Roman"/>
          <w:b/>
          <w:color w:val="auto"/>
          <w:sz w:val="28"/>
          <w:szCs w:val="28"/>
        </w:rPr>
      </w:pPr>
      <w:r w:rsidRPr="00A720BA">
        <w:rPr>
          <w:rFonts w:ascii="Times New Roman" w:hAnsi="Times New Roman" w:cs="Times New Roman"/>
          <w:b/>
          <w:color w:val="auto"/>
          <w:sz w:val="28"/>
          <w:szCs w:val="28"/>
          <w:u w:val="single"/>
        </w:rPr>
        <w:t>Физи</w:t>
      </w:r>
      <w:r w:rsidR="00FF70EB">
        <w:rPr>
          <w:rFonts w:ascii="Times New Roman" w:hAnsi="Times New Roman" w:cs="Times New Roman"/>
          <w:b/>
          <w:color w:val="auto"/>
          <w:sz w:val="28"/>
          <w:szCs w:val="28"/>
          <w:u w:val="single"/>
          <w:lang w:val="kk-KZ"/>
        </w:rPr>
        <w:t>калық тұлға</w:t>
      </w:r>
      <w:r w:rsidRPr="00A720BA">
        <w:rPr>
          <w:rFonts w:ascii="Times New Roman" w:hAnsi="Times New Roman" w:cs="Times New Roman"/>
          <w:b/>
          <w:color w:val="auto"/>
          <w:sz w:val="28"/>
          <w:szCs w:val="28"/>
          <w:u w:val="single"/>
        </w:rPr>
        <w: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87"/>
        <w:gridCol w:w="2981"/>
      </w:tblGrid>
      <w:tr w:rsidR="0093218C" w:rsidRPr="00A720BA" w:rsidTr="00FA1220">
        <w:trPr>
          <w:trHeight w:hRule="exact" w:val="523"/>
          <w:jc w:val="center"/>
        </w:trPr>
        <w:tc>
          <w:tcPr>
            <w:tcW w:w="3409" w:type="pct"/>
            <w:shd w:val="clear" w:color="auto" w:fill="FFFFFF"/>
          </w:tcPr>
          <w:p w:rsidR="0093218C" w:rsidRPr="001151EE" w:rsidRDefault="00FF70EB" w:rsidP="00FA1220">
            <w:pPr>
              <w:pStyle w:val="a9"/>
              <w:rPr>
                <w:rFonts w:ascii="Times New Roman" w:hAnsi="Times New Roman" w:cs="Times New Roman"/>
                <w:color w:val="auto"/>
                <w:sz w:val="22"/>
                <w:szCs w:val="22"/>
              </w:rPr>
            </w:pPr>
            <w:r w:rsidRPr="001151EE">
              <w:rPr>
                <w:rFonts w:ascii="Times New Roman" w:hAnsi="Times New Roman" w:cs="Times New Roman"/>
                <w:color w:val="auto"/>
                <w:sz w:val="22"/>
                <w:szCs w:val="22"/>
              </w:rPr>
              <w:t>Жеке тұлғаның - әлеуетті қатысушының жеке басын куәландыратын құжатқа сәйкес Т.А.Ә.</w:t>
            </w:r>
          </w:p>
        </w:tc>
        <w:tc>
          <w:tcPr>
            <w:tcW w:w="1591" w:type="pct"/>
            <w:shd w:val="clear" w:color="auto" w:fill="FFFFFF"/>
          </w:tcPr>
          <w:p w:rsidR="0093218C" w:rsidRPr="00A720BA" w:rsidRDefault="0093218C" w:rsidP="00FA1220">
            <w:pPr>
              <w:pStyle w:val="a9"/>
              <w:rPr>
                <w:rFonts w:ascii="Times New Roman" w:hAnsi="Times New Roman" w:cs="Times New Roman"/>
                <w:color w:val="auto"/>
                <w:sz w:val="22"/>
              </w:rPr>
            </w:pPr>
          </w:p>
        </w:tc>
      </w:tr>
      <w:tr w:rsidR="0093218C" w:rsidRPr="00A720BA" w:rsidTr="00FA1220">
        <w:trPr>
          <w:trHeight w:hRule="exact" w:val="275"/>
          <w:jc w:val="center"/>
        </w:trPr>
        <w:tc>
          <w:tcPr>
            <w:tcW w:w="3409" w:type="pct"/>
            <w:shd w:val="clear" w:color="auto" w:fill="FFFFFF"/>
          </w:tcPr>
          <w:p w:rsidR="0093218C" w:rsidRPr="001151EE" w:rsidRDefault="00FF70EB" w:rsidP="00FA1220">
            <w:pPr>
              <w:pStyle w:val="a9"/>
              <w:rPr>
                <w:rFonts w:ascii="Times New Roman" w:hAnsi="Times New Roman" w:cs="Times New Roman"/>
                <w:color w:val="auto"/>
                <w:sz w:val="22"/>
                <w:szCs w:val="22"/>
              </w:rPr>
            </w:pPr>
            <w:r w:rsidRPr="001151EE">
              <w:rPr>
                <w:rFonts w:ascii="Times New Roman" w:hAnsi="Times New Roman" w:cs="Times New Roman"/>
                <w:sz w:val="22"/>
                <w:szCs w:val="22"/>
              </w:rPr>
              <w:t>БСН (бизнес-сәйкестендіру нөмірі)</w:t>
            </w:r>
          </w:p>
        </w:tc>
        <w:tc>
          <w:tcPr>
            <w:tcW w:w="1591" w:type="pct"/>
            <w:shd w:val="clear" w:color="auto" w:fill="FFFFFF"/>
          </w:tcPr>
          <w:p w:rsidR="0093218C" w:rsidRPr="00A720BA" w:rsidRDefault="0093218C" w:rsidP="00FA1220">
            <w:pPr>
              <w:pStyle w:val="a9"/>
              <w:rPr>
                <w:rFonts w:ascii="Times New Roman" w:hAnsi="Times New Roman" w:cs="Times New Roman"/>
                <w:color w:val="auto"/>
                <w:sz w:val="22"/>
              </w:rPr>
            </w:pPr>
          </w:p>
        </w:tc>
      </w:tr>
      <w:tr w:rsidR="0093218C" w:rsidRPr="00A720BA" w:rsidTr="00FA1220">
        <w:trPr>
          <w:trHeight w:hRule="exact" w:val="1511"/>
          <w:jc w:val="center"/>
        </w:trPr>
        <w:tc>
          <w:tcPr>
            <w:tcW w:w="3409" w:type="pct"/>
            <w:shd w:val="clear" w:color="auto" w:fill="FFFFFF"/>
          </w:tcPr>
          <w:p w:rsidR="00FF70EB" w:rsidRPr="00FF70EB" w:rsidRDefault="00FF70EB" w:rsidP="00FF70EB">
            <w:pPr>
              <w:pStyle w:val="a9"/>
              <w:rPr>
                <w:rFonts w:ascii="Times New Roman" w:hAnsi="Times New Roman" w:cs="Times New Roman"/>
                <w:color w:val="auto"/>
                <w:sz w:val="22"/>
              </w:rPr>
            </w:pPr>
            <w:r w:rsidRPr="00FF70EB">
              <w:rPr>
                <w:rFonts w:ascii="Times New Roman" w:hAnsi="Times New Roman" w:cs="Times New Roman"/>
                <w:color w:val="auto"/>
                <w:sz w:val="22"/>
              </w:rPr>
              <w:t>Байланыс деректері:</w:t>
            </w:r>
          </w:p>
          <w:p w:rsidR="00FF70EB" w:rsidRPr="00FF70EB" w:rsidRDefault="00FF70EB" w:rsidP="00FF70EB">
            <w:pPr>
              <w:pStyle w:val="a9"/>
              <w:rPr>
                <w:rFonts w:ascii="Times New Roman" w:hAnsi="Times New Roman" w:cs="Times New Roman"/>
                <w:color w:val="auto"/>
                <w:sz w:val="22"/>
              </w:rPr>
            </w:pPr>
            <w:r w:rsidRPr="00FF70EB">
              <w:rPr>
                <w:rFonts w:ascii="Times New Roman" w:hAnsi="Times New Roman" w:cs="Times New Roman"/>
                <w:color w:val="auto"/>
                <w:sz w:val="22"/>
              </w:rPr>
              <w:t>Тіркеу мекенжайы:</w:t>
            </w:r>
          </w:p>
          <w:p w:rsidR="00FF70EB" w:rsidRPr="00FF70EB" w:rsidRDefault="00FF70EB" w:rsidP="00FF70EB">
            <w:pPr>
              <w:pStyle w:val="a9"/>
              <w:rPr>
                <w:rFonts w:ascii="Times New Roman" w:hAnsi="Times New Roman" w:cs="Times New Roman"/>
                <w:color w:val="auto"/>
                <w:sz w:val="22"/>
              </w:rPr>
            </w:pPr>
            <w:r w:rsidRPr="00FF70EB">
              <w:rPr>
                <w:rFonts w:ascii="Times New Roman" w:hAnsi="Times New Roman" w:cs="Times New Roman"/>
                <w:color w:val="auto"/>
                <w:sz w:val="22"/>
              </w:rPr>
              <w:t>Нақты тұрғылықты мекен-жайы (егер тіркеу мекен-жайынан өзгеше болса):</w:t>
            </w:r>
          </w:p>
          <w:p w:rsidR="00FF70EB" w:rsidRPr="00FF70EB" w:rsidRDefault="00FF70EB" w:rsidP="00FF70EB">
            <w:pPr>
              <w:pStyle w:val="a9"/>
              <w:rPr>
                <w:rFonts w:ascii="Times New Roman" w:hAnsi="Times New Roman" w:cs="Times New Roman"/>
                <w:color w:val="auto"/>
                <w:sz w:val="22"/>
              </w:rPr>
            </w:pPr>
            <w:r w:rsidRPr="00FF70EB">
              <w:rPr>
                <w:rFonts w:ascii="Times New Roman" w:hAnsi="Times New Roman" w:cs="Times New Roman"/>
                <w:color w:val="auto"/>
                <w:sz w:val="22"/>
              </w:rPr>
              <w:t>Байланыс телефондары:</w:t>
            </w:r>
          </w:p>
          <w:p w:rsidR="0093218C" w:rsidRPr="00A720BA" w:rsidRDefault="00FF70EB" w:rsidP="00FF70EB">
            <w:pPr>
              <w:pStyle w:val="a9"/>
              <w:rPr>
                <w:rFonts w:ascii="Times New Roman" w:hAnsi="Times New Roman" w:cs="Times New Roman"/>
                <w:color w:val="auto"/>
                <w:sz w:val="22"/>
              </w:rPr>
            </w:pPr>
            <w:r w:rsidRPr="00FF70EB">
              <w:rPr>
                <w:rFonts w:ascii="Times New Roman" w:hAnsi="Times New Roman" w:cs="Times New Roman"/>
                <w:color w:val="auto"/>
                <w:sz w:val="22"/>
              </w:rPr>
              <w:t>Электрондық пошта мекенжайы:</w:t>
            </w:r>
          </w:p>
        </w:tc>
        <w:tc>
          <w:tcPr>
            <w:tcW w:w="1591" w:type="pct"/>
            <w:shd w:val="clear" w:color="auto" w:fill="FFFFFF"/>
          </w:tcPr>
          <w:p w:rsidR="0093218C" w:rsidRPr="00A720BA" w:rsidRDefault="0093218C" w:rsidP="00FA1220">
            <w:pPr>
              <w:pStyle w:val="a9"/>
              <w:rPr>
                <w:rFonts w:ascii="Times New Roman" w:hAnsi="Times New Roman" w:cs="Times New Roman"/>
                <w:color w:val="auto"/>
                <w:sz w:val="22"/>
              </w:rPr>
            </w:pPr>
          </w:p>
        </w:tc>
      </w:tr>
      <w:tr w:rsidR="0093218C" w:rsidRPr="00A720BA" w:rsidTr="00FA1220">
        <w:trPr>
          <w:trHeight w:hRule="exact" w:val="1379"/>
          <w:jc w:val="center"/>
        </w:trPr>
        <w:tc>
          <w:tcPr>
            <w:tcW w:w="3409" w:type="pct"/>
            <w:shd w:val="clear" w:color="auto" w:fill="FFFFFF"/>
          </w:tcPr>
          <w:p w:rsidR="001151EE" w:rsidRPr="001151EE" w:rsidRDefault="001151EE" w:rsidP="001151EE">
            <w:pPr>
              <w:pStyle w:val="a9"/>
              <w:rPr>
                <w:rFonts w:ascii="Times New Roman" w:hAnsi="Times New Roman" w:cs="Times New Roman"/>
                <w:color w:val="auto"/>
                <w:sz w:val="22"/>
              </w:rPr>
            </w:pPr>
            <w:r w:rsidRPr="001151EE">
              <w:rPr>
                <w:rFonts w:ascii="Times New Roman" w:hAnsi="Times New Roman" w:cs="Times New Roman"/>
                <w:color w:val="auto"/>
                <w:sz w:val="22"/>
              </w:rPr>
              <w:t>Заңды тұлғаның банктік деректемелері:</w:t>
            </w:r>
          </w:p>
          <w:p w:rsidR="001151EE" w:rsidRPr="001151EE" w:rsidRDefault="001151EE" w:rsidP="001151EE">
            <w:pPr>
              <w:pStyle w:val="a9"/>
              <w:rPr>
                <w:rFonts w:ascii="Times New Roman" w:hAnsi="Times New Roman" w:cs="Times New Roman"/>
                <w:color w:val="auto"/>
                <w:sz w:val="22"/>
              </w:rPr>
            </w:pPr>
            <w:r w:rsidRPr="001151EE">
              <w:rPr>
                <w:rFonts w:ascii="Times New Roman" w:hAnsi="Times New Roman" w:cs="Times New Roman"/>
                <w:color w:val="auto"/>
                <w:sz w:val="22"/>
              </w:rPr>
              <w:t>1) банктің немесе оның филиалының атауы:</w:t>
            </w:r>
          </w:p>
          <w:p w:rsidR="001151EE" w:rsidRPr="001151EE" w:rsidRDefault="001151EE" w:rsidP="001151EE">
            <w:pPr>
              <w:pStyle w:val="a9"/>
              <w:rPr>
                <w:rFonts w:ascii="Times New Roman" w:hAnsi="Times New Roman" w:cs="Times New Roman"/>
                <w:color w:val="auto"/>
                <w:sz w:val="22"/>
              </w:rPr>
            </w:pPr>
            <w:r w:rsidRPr="001151EE">
              <w:rPr>
                <w:rFonts w:ascii="Times New Roman" w:hAnsi="Times New Roman" w:cs="Times New Roman"/>
                <w:color w:val="auto"/>
                <w:sz w:val="22"/>
              </w:rPr>
              <w:t>2) ЖСК:</w:t>
            </w:r>
          </w:p>
          <w:p w:rsidR="001151EE" w:rsidRPr="001151EE" w:rsidRDefault="001151EE" w:rsidP="001151EE">
            <w:pPr>
              <w:pStyle w:val="a9"/>
              <w:rPr>
                <w:rFonts w:ascii="Times New Roman" w:hAnsi="Times New Roman" w:cs="Times New Roman"/>
                <w:color w:val="auto"/>
                <w:sz w:val="22"/>
              </w:rPr>
            </w:pPr>
            <w:r w:rsidRPr="001151EE">
              <w:rPr>
                <w:rFonts w:ascii="Times New Roman" w:hAnsi="Times New Roman" w:cs="Times New Roman"/>
                <w:color w:val="auto"/>
                <w:sz w:val="22"/>
              </w:rPr>
              <w:t>з) БСК:</w:t>
            </w:r>
          </w:p>
          <w:p w:rsidR="0093218C" w:rsidRPr="00A720BA" w:rsidRDefault="001151EE" w:rsidP="001151EE">
            <w:pPr>
              <w:pStyle w:val="a9"/>
              <w:rPr>
                <w:rFonts w:ascii="Times New Roman" w:hAnsi="Times New Roman" w:cs="Times New Roman"/>
                <w:color w:val="auto"/>
                <w:sz w:val="22"/>
              </w:rPr>
            </w:pPr>
            <w:r w:rsidRPr="001151EE">
              <w:rPr>
                <w:rFonts w:ascii="Times New Roman" w:hAnsi="Times New Roman" w:cs="Times New Roman"/>
                <w:color w:val="auto"/>
                <w:sz w:val="22"/>
              </w:rPr>
              <w:t>4) Кбе:</w:t>
            </w:r>
          </w:p>
        </w:tc>
        <w:tc>
          <w:tcPr>
            <w:tcW w:w="1591" w:type="pct"/>
            <w:shd w:val="clear" w:color="auto" w:fill="FFFFFF"/>
          </w:tcPr>
          <w:p w:rsidR="0093218C" w:rsidRPr="00A720BA" w:rsidRDefault="0093218C" w:rsidP="00FA1220">
            <w:pPr>
              <w:pStyle w:val="a9"/>
              <w:rPr>
                <w:rFonts w:ascii="Times New Roman" w:hAnsi="Times New Roman" w:cs="Times New Roman"/>
                <w:color w:val="auto"/>
                <w:sz w:val="22"/>
              </w:rPr>
            </w:pPr>
          </w:p>
        </w:tc>
      </w:tr>
    </w:tbl>
    <w:p w:rsidR="001151EE" w:rsidRDefault="0093218C" w:rsidP="001151EE">
      <w:pPr>
        <w:pStyle w:val="50"/>
        <w:numPr>
          <w:ilvl w:val="0"/>
          <w:numId w:val="18"/>
        </w:numPr>
        <w:shd w:val="clear" w:color="auto" w:fill="auto"/>
        <w:tabs>
          <w:tab w:val="left" w:leader="underscore" w:pos="4158"/>
        </w:tabs>
        <w:spacing w:before="0" w:after="0" w:line="240" w:lineRule="auto"/>
        <w:ind w:firstLine="620"/>
        <w:jc w:val="both"/>
        <w:rPr>
          <w:sz w:val="28"/>
          <w:szCs w:val="28"/>
        </w:rPr>
      </w:pPr>
      <w:r w:rsidRPr="00A720BA">
        <w:rPr>
          <w:rStyle w:val="51"/>
          <w:sz w:val="28"/>
          <w:szCs w:val="28"/>
        </w:rPr>
        <w:tab/>
      </w:r>
      <w:r w:rsidRPr="00A720BA">
        <w:rPr>
          <w:sz w:val="28"/>
          <w:szCs w:val="28"/>
        </w:rPr>
        <w:t>(</w:t>
      </w:r>
      <w:r w:rsidR="001151EE" w:rsidRPr="001151EE">
        <w:rPr>
          <w:sz w:val="28"/>
          <w:szCs w:val="28"/>
        </w:rPr>
        <w:t>әлеуетті қатысушының толық атауы көрсетіледі) осы өтініммен Ережеде және тендерлік құжаттамада көзделген талаптар мен шарттарға сәйкес Қоғам объектілерін мүліктік жалдауға беру жөніндегі тендерге қатысуға ниет білдіреді.</w:t>
      </w:r>
    </w:p>
    <w:p w:rsidR="0093218C" w:rsidRPr="00F86568" w:rsidRDefault="001151EE" w:rsidP="001151EE">
      <w:pPr>
        <w:pStyle w:val="21"/>
        <w:numPr>
          <w:ilvl w:val="0"/>
          <w:numId w:val="18"/>
        </w:numPr>
        <w:shd w:val="clear" w:color="auto" w:fill="auto"/>
        <w:tabs>
          <w:tab w:val="left" w:pos="851"/>
        </w:tabs>
        <w:spacing w:line="240" w:lineRule="auto"/>
        <w:ind w:firstLine="620"/>
        <w:jc w:val="both"/>
        <w:rPr>
          <w:sz w:val="28"/>
          <w:szCs w:val="28"/>
          <w:lang w:val="kk-KZ"/>
        </w:rPr>
      </w:pPr>
      <w:r>
        <w:rPr>
          <w:sz w:val="28"/>
          <w:szCs w:val="28"/>
          <w:lang w:val="kk-KZ"/>
        </w:rPr>
        <w:t xml:space="preserve"> </w:t>
      </w:r>
      <w:r w:rsidRPr="00F86568">
        <w:rPr>
          <w:sz w:val="28"/>
          <w:szCs w:val="28"/>
          <w:lang w:val="kk-KZ"/>
        </w:rPr>
        <w:t>Әлеуетті қатысушы тендерге қатысатын және кепілдік жарналар енгізген мүліктік жалдау объектілері (лоттары) туралы мәліметтер:</w:t>
      </w:r>
    </w:p>
    <w:p w:rsidR="001151EE" w:rsidRPr="00F86568" w:rsidRDefault="001151EE" w:rsidP="001151EE">
      <w:pPr>
        <w:pStyle w:val="21"/>
        <w:shd w:val="clear" w:color="auto" w:fill="auto"/>
        <w:tabs>
          <w:tab w:val="left" w:pos="851"/>
        </w:tabs>
        <w:spacing w:line="240" w:lineRule="auto"/>
        <w:ind w:left="620" w:firstLine="0"/>
        <w:jc w:val="both"/>
        <w:rPr>
          <w:sz w:val="28"/>
          <w:szCs w:val="28"/>
          <w:lang w:val="kk-KZ"/>
        </w:rPr>
      </w:pPr>
    </w:p>
    <w:p w:rsidR="001151EE" w:rsidRPr="00F86568" w:rsidRDefault="001151EE" w:rsidP="001151EE">
      <w:pPr>
        <w:pStyle w:val="21"/>
        <w:shd w:val="clear" w:color="auto" w:fill="auto"/>
        <w:tabs>
          <w:tab w:val="left" w:pos="851"/>
        </w:tabs>
        <w:spacing w:line="240" w:lineRule="auto"/>
        <w:ind w:left="620" w:firstLine="0"/>
        <w:jc w:val="both"/>
        <w:rPr>
          <w:sz w:val="28"/>
          <w:szCs w:val="28"/>
          <w:lang w:val="kk-KZ"/>
        </w:rPr>
      </w:pPr>
    </w:p>
    <w:tbl>
      <w:tblPr>
        <w:tblOverlap w:val="never"/>
        <w:tblW w:w="5000" w:type="pct"/>
        <w:jc w:val="center"/>
        <w:tblCellMar>
          <w:left w:w="10" w:type="dxa"/>
          <w:right w:w="10" w:type="dxa"/>
        </w:tblCellMar>
        <w:tblLook w:val="0000" w:firstRow="0" w:lastRow="0" w:firstColumn="0" w:lastColumn="0" w:noHBand="0" w:noVBand="0"/>
      </w:tblPr>
      <w:tblGrid>
        <w:gridCol w:w="683"/>
        <w:gridCol w:w="5074"/>
        <w:gridCol w:w="3777"/>
      </w:tblGrid>
      <w:tr w:rsidR="0093218C" w:rsidRPr="00A720BA" w:rsidTr="00FA1220">
        <w:trPr>
          <w:trHeight w:hRule="exact" w:val="861"/>
          <w:jc w:val="center"/>
        </w:trPr>
        <w:tc>
          <w:tcPr>
            <w:tcW w:w="358" w:type="pct"/>
            <w:tcBorders>
              <w:top w:val="single" w:sz="4" w:space="0" w:color="auto"/>
              <w:left w:val="single" w:sz="4" w:space="0" w:color="auto"/>
            </w:tcBorders>
            <w:shd w:val="clear" w:color="auto" w:fill="FFFFFF"/>
            <w:vAlign w:val="center"/>
          </w:tcPr>
          <w:p w:rsidR="001151EE" w:rsidRDefault="001151EE" w:rsidP="001151EE">
            <w:pPr>
              <w:pStyle w:val="21"/>
              <w:framePr w:w="9514" w:wrap="notBeside" w:vAnchor="text" w:hAnchor="text" w:xAlign="center" w:y="1"/>
              <w:shd w:val="clear" w:color="auto" w:fill="auto"/>
              <w:spacing w:line="240" w:lineRule="auto"/>
              <w:ind w:firstLine="0"/>
              <w:jc w:val="center"/>
              <w:rPr>
                <w:szCs w:val="28"/>
              </w:rPr>
            </w:pPr>
            <w:r w:rsidRPr="00A720BA">
              <w:rPr>
                <w:szCs w:val="28"/>
              </w:rPr>
              <w:t>Л</w:t>
            </w:r>
            <w:r w:rsidR="0093218C" w:rsidRPr="00A720BA">
              <w:rPr>
                <w:szCs w:val="28"/>
              </w:rPr>
              <w:t>от</w:t>
            </w:r>
          </w:p>
          <w:p w:rsidR="0093218C" w:rsidRPr="00A720BA" w:rsidRDefault="001151EE" w:rsidP="001151EE">
            <w:pPr>
              <w:pStyle w:val="21"/>
              <w:framePr w:w="9514" w:wrap="notBeside" w:vAnchor="text" w:hAnchor="text" w:xAlign="center" w:y="1"/>
              <w:shd w:val="clear" w:color="auto" w:fill="auto"/>
              <w:spacing w:line="240" w:lineRule="auto"/>
              <w:ind w:firstLine="0"/>
              <w:jc w:val="center"/>
              <w:rPr>
                <w:szCs w:val="28"/>
              </w:rPr>
            </w:pPr>
            <w:r>
              <w:rPr>
                <w:szCs w:val="28"/>
                <w:lang w:val="kk-KZ"/>
              </w:rPr>
              <w:t xml:space="preserve"> №</w:t>
            </w:r>
          </w:p>
        </w:tc>
        <w:tc>
          <w:tcPr>
            <w:tcW w:w="2661" w:type="pct"/>
            <w:tcBorders>
              <w:top w:val="single" w:sz="4" w:space="0" w:color="auto"/>
              <w:left w:val="single" w:sz="4" w:space="0" w:color="auto"/>
            </w:tcBorders>
            <w:shd w:val="clear" w:color="auto" w:fill="FFFFFF"/>
            <w:vAlign w:val="center"/>
          </w:tcPr>
          <w:p w:rsidR="0093218C" w:rsidRPr="00A720BA" w:rsidRDefault="00F9122B" w:rsidP="00FA1220">
            <w:pPr>
              <w:pStyle w:val="21"/>
              <w:framePr w:w="9514" w:wrap="notBeside" w:vAnchor="text" w:hAnchor="text" w:xAlign="center" w:y="1"/>
              <w:shd w:val="clear" w:color="auto" w:fill="auto"/>
              <w:spacing w:line="240" w:lineRule="auto"/>
              <w:ind w:firstLine="0"/>
              <w:jc w:val="center"/>
              <w:rPr>
                <w:szCs w:val="28"/>
              </w:rPr>
            </w:pPr>
            <w:r w:rsidRPr="00F9122B">
              <w:rPr>
                <w:szCs w:val="28"/>
              </w:rPr>
              <w:t>Мүліктік жалдау объектісінің (лотының) атауы</w:t>
            </w:r>
          </w:p>
        </w:tc>
        <w:tc>
          <w:tcPr>
            <w:tcW w:w="1981" w:type="pct"/>
            <w:tcBorders>
              <w:top w:val="single" w:sz="4" w:space="0" w:color="auto"/>
              <w:left w:val="single" w:sz="4" w:space="0" w:color="auto"/>
              <w:right w:val="single" w:sz="4" w:space="0" w:color="auto"/>
            </w:tcBorders>
            <w:shd w:val="clear" w:color="auto" w:fill="FFFFFF"/>
            <w:vAlign w:val="center"/>
          </w:tcPr>
          <w:p w:rsidR="0093218C" w:rsidRPr="00A720BA" w:rsidRDefault="00F9122B" w:rsidP="00FA1220">
            <w:pPr>
              <w:pStyle w:val="21"/>
              <w:framePr w:w="9514" w:wrap="notBeside" w:vAnchor="text" w:hAnchor="text" w:xAlign="center" w:y="1"/>
              <w:shd w:val="clear" w:color="auto" w:fill="auto"/>
              <w:spacing w:line="240" w:lineRule="auto"/>
              <w:ind w:firstLine="0"/>
              <w:jc w:val="center"/>
              <w:rPr>
                <w:szCs w:val="28"/>
              </w:rPr>
            </w:pPr>
            <w:r w:rsidRPr="00F9122B">
              <w:rPr>
                <w:szCs w:val="28"/>
              </w:rPr>
              <w:t>Объект (лот) бойынша әлеуетті қатысушы енгізген кепілдік жарнаның сомасы, теңге</w:t>
            </w:r>
          </w:p>
        </w:tc>
      </w:tr>
      <w:tr w:rsidR="0093218C" w:rsidRPr="00A720BA" w:rsidTr="00FA1220">
        <w:trPr>
          <w:trHeight w:hRule="exact" w:val="293"/>
          <w:jc w:val="center"/>
        </w:trPr>
        <w:tc>
          <w:tcPr>
            <w:tcW w:w="358" w:type="pct"/>
            <w:tcBorders>
              <w:top w:val="single" w:sz="4" w:space="0" w:color="auto"/>
              <w:left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c>
          <w:tcPr>
            <w:tcW w:w="2661" w:type="pct"/>
            <w:tcBorders>
              <w:top w:val="single" w:sz="4" w:space="0" w:color="auto"/>
              <w:left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c>
          <w:tcPr>
            <w:tcW w:w="1981" w:type="pct"/>
            <w:tcBorders>
              <w:top w:val="single" w:sz="4" w:space="0" w:color="auto"/>
              <w:left w:val="single" w:sz="4" w:space="0" w:color="auto"/>
              <w:right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r>
      <w:tr w:rsidR="0093218C" w:rsidRPr="00A720BA" w:rsidTr="00FA1220">
        <w:trPr>
          <w:trHeight w:hRule="exact" w:val="268"/>
          <w:jc w:val="center"/>
        </w:trPr>
        <w:tc>
          <w:tcPr>
            <w:tcW w:w="358" w:type="pct"/>
            <w:tcBorders>
              <w:top w:val="single" w:sz="4" w:space="0" w:color="auto"/>
              <w:left w:val="single" w:sz="4" w:space="0" w:color="auto"/>
              <w:bottom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c>
          <w:tcPr>
            <w:tcW w:w="2661" w:type="pct"/>
            <w:tcBorders>
              <w:top w:val="single" w:sz="4" w:space="0" w:color="auto"/>
              <w:left w:val="single" w:sz="4" w:space="0" w:color="auto"/>
              <w:bottom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c>
          <w:tcPr>
            <w:tcW w:w="1981" w:type="pct"/>
            <w:tcBorders>
              <w:top w:val="single" w:sz="4" w:space="0" w:color="auto"/>
              <w:left w:val="single" w:sz="4" w:space="0" w:color="auto"/>
              <w:bottom w:val="single" w:sz="4" w:space="0" w:color="auto"/>
              <w:right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r>
    </w:tbl>
    <w:p w:rsidR="0093218C" w:rsidRPr="00A720BA" w:rsidRDefault="0093218C" w:rsidP="0093218C">
      <w:pPr>
        <w:framePr w:w="9514" w:wrap="notBeside" w:vAnchor="text" w:hAnchor="text" w:xAlign="center" w:y="1"/>
        <w:rPr>
          <w:rFonts w:ascii="Times New Roman" w:hAnsi="Times New Roman" w:cs="Times New Roman"/>
          <w:color w:val="auto"/>
          <w:sz w:val="28"/>
          <w:szCs w:val="28"/>
        </w:rPr>
      </w:pPr>
    </w:p>
    <w:p w:rsidR="00F9122B" w:rsidRPr="00F9122B" w:rsidRDefault="00F9122B" w:rsidP="00F9122B">
      <w:pPr>
        <w:pStyle w:val="21"/>
        <w:numPr>
          <w:ilvl w:val="0"/>
          <w:numId w:val="18"/>
        </w:numPr>
        <w:tabs>
          <w:tab w:val="left" w:pos="936"/>
        </w:tabs>
        <w:ind w:firstLine="567"/>
        <w:jc w:val="both"/>
        <w:rPr>
          <w:sz w:val="28"/>
          <w:szCs w:val="28"/>
        </w:rPr>
      </w:pPr>
      <w:r w:rsidRPr="00F9122B">
        <w:rPr>
          <w:sz w:val="28"/>
          <w:szCs w:val="28"/>
        </w:rPr>
        <w:t>Осы өтініммен тендерлік құжаттамамен және қағидалармен тиісті түрде танысқанымызды және тендерлік өтінімде және оған қоса берілетін құжаттарда дұрыс емес мәліметтер бергені үшін, сондай-ақ басқа да белгіленген талаптар мен ережелерді бұзғаны және сақтамағаны үшін жауапкершілік туралы хабардар етілгенімізді растаймыз.</w:t>
      </w:r>
    </w:p>
    <w:p w:rsidR="00F9122B" w:rsidRPr="00F9122B" w:rsidRDefault="00F9122B" w:rsidP="00F9122B">
      <w:pPr>
        <w:pStyle w:val="21"/>
        <w:numPr>
          <w:ilvl w:val="0"/>
          <w:numId w:val="18"/>
        </w:numPr>
        <w:shd w:val="clear" w:color="auto" w:fill="auto"/>
        <w:tabs>
          <w:tab w:val="left" w:pos="936"/>
        </w:tabs>
        <w:spacing w:line="240" w:lineRule="auto"/>
        <w:ind w:firstLine="620"/>
        <w:jc w:val="both"/>
        <w:rPr>
          <w:sz w:val="28"/>
          <w:szCs w:val="28"/>
          <w:u w:val="single"/>
        </w:rPr>
      </w:pPr>
      <w:r w:rsidRPr="00F9122B">
        <w:rPr>
          <w:sz w:val="28"/>
          <w:szCs w:val="28"/>
          <w:u w:val="single"/>
        </w:rPr>
        <w:t>Қоса берілген құжаттардың тізбесі:</w:t>
      </w:r>
    </w:p>
    <w:p w:rsidR="00F9122B" w:rsidRDefault="00F9122B" w:rsidP="00F9122B">
      <w:pPr>
        <w:pStyle w:val="21"/>
        <w:shd w:val="clear" w:color="auto" w:fill="auto"/>
        <w:tabs>
          <w:tab w:val="left" w:pos="936"/>
        </w:tabs>
        <w:spacing w:line="240" w:lineRule="auto"/>
        <w:ind w:firstLine="0"/>
        <w:jc w:val="both"/>
        <w:rPr>
          <w:sz w:val="28"/>
          <w:szCs w:val="28"/>
        </w:rPr>
      </w:pPr>
    </w:p>
    <w:p w:rsidR="0093218C" w:rsidRPr="00A720BA" w:rsidRDefault="0093218C" w:rsidP="0093218C">
      <w:pPr>
        <w:pStyle w:val="10"/>
        <w:framePr w:w="9518" w:wrap="notBeside" w:vAnchor="text" w:hAnchor="text" w:xAlign="center" w:y="1"/>
        <w:shd w:val="clear" w:color="auto" w:fill="auto"/>
        <w:spacing w:line="240" w:lineRule="auto"/>
        <w:jc w:val="center"/>
        <w:rPr>
          <w:sz w:val="28"/>
          <w:szCs w:val="28"/>
        </w:rPr>
      </w:pPr>
    </w:p>
    <w:tbl>
      <w:tblPr>
        <w:tblOverlap w:val="never"/>
        <w:tblW w:w="5000" w:type="pct"/>
        <w:tblCellMar>
          <w:left w:w="10" w:type="dxa"/>
          <w:right w:w="10" w:type="dxa"/>
        </w:tblCellMar>
        <w:tblLook w:val="0000" w:firstRow="0" w:lastRow="0" w:firstColumn="0" w:lastColumn="0" w:noHBand="0" w:noVBand="0"/>
      </w:tblPr>
      <w:tblGrid>
        <w:gridCol w:w="706"/>
        <w:gridCol w:w="3115"/>
        <w:gridCol w:w="2966"/>
        <w:gridCol w:w="2751"/>
      </w:tblGrid>
      <w:tr w:rsidR="0093218C" w:rsidRPr="00A720BA" w:rsidTr="00E77461">
        <w:trPr>
          <w:trHeight w:hRule="exact" w:val="542"/>
        </w:trPr>
        <w:tc>
          <w:tcPr>
            <w:tcW w:w="370" w:type="pct"/>
            <w:tcBorders>
              <w:top w:val="single" w:sz="4" w:space="0" w:color="auto"/>
              <w:left w:val="single" w:sz="4" w:space="0" w:color="auto"/>
            </w:tcBorders>
            <w:shd w:val="clear" w:color="auto" w:fill="FFFFFF"/>
            <w:vAlign w:val="center"/>
          </w:tcPr>
          <w:p w:rsidR="00E77461" w:rsidRDefault="00E77461" w:rsidP="00E77461">
            <w:pPr>
              <w:pStyle w:val="21"/>
              <w:framePr w:w="9518" w:wrap="notBeside" w:vAnchor="text" w:hAnchor="text" w:xAlign="center" w:y="1"/>
              <w:shd w:val="clear" w:color="auto" w:fill="auto"/>
              <w:spacing w:line="240" w:lineRule="auto"/>
              <w:ind w:firstLine="0"/>
              <w:jc w:val="center"/>
              <w:rPr>
                <w:b/>
                <w:szCs w:val="28"/>
                <w:lang w:val="kk-KZ" w:bidi="en-US"/>
              </w:rPr>
            </w:pPr>
            <w:r>
              <w:rPr>
                <w:b/>
                <w:szCs w:val="28"/>
                <w:lang w:val="kk-KZ" w:bidi="en-US"/>
              </w:rPr>
              <w:t xml:space="preserve">р/с </w:t>
            </w:r>
          </w:p>
          <w:p w:rsidR="0093218C" w:rsidRPr="00A720BA" w:rsidRDefault="00E77461" w:rsidP="00E77461">
            <w:pPr>
              <w:pStyle w:val="21"/>
              <w:framePr w:w="9518" w:wrap="notBeside" w:vAnchor="text" w:hAnchor="text" w:xAlign="center" w:y="1"/>
              <w:shd w:val="clear" w:color="auto" w:fill="auto"/>
              <w:spacing w:line="240" w:lineRule="auto"/>
              <w:ind w:firstLine="0"/>
              <w:jc w:val="center"/>
              <w:rPr>
                <w:b/>
                <w:szCs w:val="28"/>
              </w:rPr>
            </w:pPr>
            <w:r>
              <w:rPr>
                <w:b/>
                <w:szCs w:val="28"/>
                <w:lang w:val="kk-KZ" w:bidi="en-US"/>
              </w:rPr>
              <w:t>№</w:t>
            </w:r>
          </w:p>
        </w:tc>
        <w:tc>
          <w:tcPr>
            <w:tcW w:w="1633" w:type="pct"/>
            <w:tcBorders>
              <w:top w:val="single" w:sz="4" w:space="0" w:color="auto"/>
              <w:left w:val="single" w:sz="4" w:space="0" w:color="auto"/>
            </w:tcBorders>
            <w:shd w:val="clear" w:color="auto" w:fill="FFFFFF"/>
            <w:vAlign w:val="center"/>
          </w:tcPr>
          <w:p w:rsidR="0093218C" w:rsidRPr="00A720BA" w:rsidRDefault="00E77461" w:rsidP="00FA1220">
            <w:pPr>
              <w:pStyle w:val="21"/>
              <w:framePr w:w="9518" w:wrap="notBeside" w:vAnchor="text" w:hAnchor="text" w:xAlign="center" w:y="1"/>
              <w:shd w:val="clear" w:color="auto" w:fill="auto"/>
              <w:spacing w:line="240" w:lineRule="auto"/>
              <w:ind w:firstLine="0"/>
              <w:jc w:val="center"/>
              <w:rPr>
                <w:b/>
                <w:szCs w:val="28"/>
              </w:rPr>
            </w:pPr>
            <w:r w:rsidRPr="00E77461">
              <w:rPr>
                <w:b/>
                <w:szCs w:val="28"/>
              </w:rPr>
              <w:t>Құжаттың атауы</w:t>
            </w:r>
          </w:p>
        </w:tc>
        <w:tc>
          <w:tcPr>
            <w:tcW w:w="1555" w:type="pct"/>
            <w:tcBorders>
              <w:top w:val="single" w:sz="4" w:space="0" w:color="auto"/>
              <w:left w:val="single" w:sz="4" w:space="0" w:color="auto"/>
            </w:tcBorders>
            <w:shd w:val="clear" w:color="auto" w:fill="FFFFFF"/>
            <w:vAlign w:val="center"/>
          </w:tcPr>
          <w:p w:rsidR="0093218C" w:rsidRPr="00A720BA" w:rsidRDefault="00E77461" w:rsidP="00E77461">
            <w:pPr>
              <w:pStyle w:val="21"/>
              <w:framePr w:w="9518" w:wrap="notBeside" w:vAnchor="text" w:hAnchor="text" w:xAlign="center" w:y="1"/>
              <w:shd w:val="clear" w:color="auto" w:fill="auto"/>
              <w:spacing w:line="240" w:lineRule="auto"/>
              <w:ind w:left="240" w:firstLine="0"/>
              <w:jc w:val="center"/>
              <w:rPr>
                <w:b/>
                <w:szCs w:val="28"/>
              </w:rPr>
            </w:pPr>
            <w:r>
              <w:rPr>
                <w:b/>
                <w:szCs w:val="28"/>
                <w:lang w:val="kk-KZ"/>
              </w:rPr>
              <w:t>Түпнұсқасы немесе көшірмесі</w:t>
            </w:r>
          </w:p>
        </w:tc>
        <w:tc>
          <w:tcPr>
            <w:tcW w:w="1442" w:type="pct"/>
            <w:tcBorders>
              <w:top w:val="single" w:sz="4" w:space="0" w:color="auto"/>
              <w:left w:val="single" w:sz="4" w:space="0" w:color="auto"/>
              <w:right w:val="single" w:sz="4" w:space="0" w:color="auto"/>
            </w:tcBorders>
            <w:shd w:val="clear" w:color="auto" w:fill="FFFFFF"/>
            <w:vAlign w:val="center"/>
          </w:tcPr>
          <w:p w:rsidR="0093218C" w:rsidRPr="00A720BA" w:rsidRDefault="00E77461" w:rsidP="00E77461">
            <w:pPr>
              <w:pStyle w:val="21"/>
              <w:framePr w:w="9518" w:wrap="notBeside" w:vAnchor="text" w:hAnchor="text" w:xAlign="center" w:y="1"/>
              <w:shd w:val="clear" w:color="auto" w:fill="auto"/>
              <w:spacing w:line="240" w:lineRule="auto"/>
              <w:ind w:left="220" w:firstLine="0"/>
              <w:jc w:val="center"/>
              <w:rPr>
                <w:b/>
                <w:szCs w:val="28"/>
              </w:rPr>
            </w:pPr>
            <w:r>
              <w:rPr>
                <w:b/>
                <w:szCs w:val="28"/>
                <w:lang w:val="kk-KZ"/>
              </w:rPr>
              <w:t>Парақтар саны</w:t>
            </w:r>
          </w:p>
        </w:tc>
      </w:tr>
      <w:tr w:rsidR="0093218C" w:rsidRPr="00A720BA" w:rsidTr="00FA1220">
        <w:trPr>
          <w:trHeight w:hRule="exact" w:val="337"/>
        </w:trPr>
        <w:tc>
          <w:tcPr>
            <w:tcW w:w="370"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633"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555"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442" w:type="pct"/>
            <w:tcBorders>
              <w:top w:val="single" w:sz="4" w:space="0" w:color="auto"/>
              <w:left w:val="single" w:sz="4" w:space="0" w:color="auto"/>
              <w:righ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r>
      <w:tr w:rsidR="0093218C" w:rsidRPr="00A720BA" w:rsidTr="00FA1220">
        <w:trPr>
          <w:trHeight w:hRule="exact" w:val="234"/>
        </w:trPr>
        <w:tc>
          <w:tcPr>
            <w:tcW w:w="370"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633"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555"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442" w:type="pct"/>
            <w:tcBorders>
              <w:top w:val="single" w:sz="4" w:space="0" w:color="auto"/>
              <w:left w:val="single" w:sz="4" w:space="0" w:color="auto"/>
              <w:righ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r>
      <w:tr w:rsidR="0093218C" w:rsidRPr="00A720BA" w:rsidTr="00FA1220">
        <w:trPr>
          <w:trHeight w:hRule="exact" w:val="284"/>
        </w:trPr>
        <w:tc>
          <w:tcPr>
            <w:tcW w:w="370"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633"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555"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442" w:type="pct"/>
            <w:tcBorders>
              <w:top w:val="single" w:sz="4" w:space="0" w:color="auto"/>
              <w:left w:val="single" w:sz="4" w:space="0" w:color="auto"/>
              <w:righ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r>
      <w:tr w:rsidR="0093218C" w:rsidRPr="00A720BA" w:rsidTr="00FA1220">
        <w:trPr>
          <w:trHeight w:hRule="exact" w:val="289"/>
        </w:trPr>
        <w:tc>
          <w:tcPr>
            <w:tcW w:w="370" w:type="pct"/>
            <w:tcBorders>
              <w:top w:val="single" w:sz="4" w:space="0" w:color="auto"/>
              <w:left w:val="single" w:sz="4" w:space="0" w:color="auto"/>
              <w:bottom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633" w:type="pct"/>
            <w:tcBorders>
              <w:top w:val="single" w:sz="4" w:space="0" w:color="auto"/>
              <w:left w:val="single" w:sz="4" w:space="0" w:color="auto"/>
              <w:bottom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555" w:type="pct"/>
            <w:tcBorders>
              <w:top w:val="single" w:sz="4" w:space="0" w:color="auto"/>
              <w:left w:val="single" w:sz="4" w:space="0" w:color="auto"/>
              <w:bottom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442" w:type="pct"/>
            <w:tcBorders>
              <w:top w:val="single" w:sz="4" w:space="0" w:color="auto"/>
              <w:left w:val="single" w:sz="4" w:space="0" w:color="auto"/>
              <w:bottom w:val="single" w:sz="4" w:space="0" w:color="auto"/>
              <w:righ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r>
    </w:tbl>
    <w:p w:rsidR="0093218C" w:rsidRPr="00A720BA" w:rsidRDefault="0093218C" w:rsidP="0093218C">
      <w:pPr>
        <w:framePr w:w="9518" w:wrap="notBeside" w:vAnchor="text" w:hAnchor="text" w:xAlign="center" w:y="1"/>
        <w:rPr>
          <w:rFonts w:ascii="Times New Roman" w:hAnsi="Times New Roman" w:cs="Times New Roman"/>
          <w:color w:val="auto"/>
          <w:sz w:val="28"/>
          <w:szCs w:val="28"/>
        </w:rPr>
      </w:pPr>
    </w:p>
    <w:p w:rsidR="00E77461" w:rsidRDefault="00E77461" w:rsidP="00E77461">
      <w:pPr>
        <w:pStyle w:val="210"/>
        <w:keepNext/>
        <w:keepLines/>
        <w:numPr>
          <w:ilvl w:val="0"/>
          <w:numId w:val="18"/>
        </w:numPr>
        <w:shd w:val="clear" w:color="auto" w:fill="auto"/>
        <w:tabs>
          <w:tab w:val="left" w:leader="underscore" w:pos="4471"/>
        </w:tabs>
        <w:spacing w:after="0" w:line="240" w:lineRule="auto"/>
        <w:ind w:firstLine="620"/>
        <w:jc w:val="both"/>
        <w:rPr>
          <w:b w:val="0"/>
          <w:bCs w:val="0"/>
          <w:sz w:val="28"/>
          <w:szCs w:val="28"/>
        </w:rPr>
      </w:pPr>
      <w:bookmarkStart w:id="8" w:name="bookmark36"/>
      <w:r w:rsidRPr="00E77461">
        <w:rPr>
          <w:b w:val="0"/>
          <w:bCs w:val="0"/>
          <w:sz w:val="28"/>
          <w:szCs w:val="28"/>
        </w:rPr>
        <w:t>Осы тендерге қатысуға арналған тендерлік өтінім тігілген, нөмірленген және соңғы беті әлеуетті қатысушының қ</w:t>
      </w:r>
      <w:r>
        <w:rPr>
          <w:b w:val="0"/>
          <w:bCs w:val="0"/>
          <w:sz w:val="28"/>
          <w:szCs w:val="28"/>
        </w:rPr>
        <w:t>олымен және мөрімен (бар болса)</w:t>
      </w:r>
      <w:r w:rsidR="00FF18D6">
        <w:rPr>
          <w:b w:val="0"/>
          <w:bCs w:val="0"/>
          <w:sz w:val="28"/>
          <w:szCs w:val="28"/>
          <w:lang w:val="kk-KZ"/>
        </w:rPr>
        <w:t xml:space="preserve"> </w:t>
      </w:r>
      <w:r w:rsidR="00FF18D6">
        <w:rPr>
          <w:b w:val="0"/>
          <w:bCs w:val="0"/>
          <w:sz w:val="28"/>
          <w:szCs w:val="28"/>
        </w:rPr>
        <w:t>_____</w:t>
      </w:r>
      <w:r w:rsidRPr="00E77461">
        <w:rPr>
          <w:b w:val="0"/>
          <w:bCs w:val="0"/>
          <w:sz w:val="28"/>
          <w:szCs w:val="28"/>
        </w:rPr>
        <w:t xml:space="preserve"> парақта бекітілген.</w:t>
      </w:r>
    </w:p>
    <w:p w:rsidR="0093218C" w:rsidRPr="00A720BA" w:rsidRDefault="00E77461" w:rsidP="00E77461">
      <w:pPr>
        <w:pStyle w:val="210"/>
        <w:keepNext/>
        <w:keepLines/>
        <w:shd w:val="clear" w:color="auto" w:fill="auto"/>
        <w:tabs>
          <w:tab w:val="left" w:leader="underscore" w:pos="4471"/>
        </w:tabs>
        <w:spacing w:after="0" w:line="240" w:lineRule="auto"/>
        <w:ind w:left="620" w:firstLine="0"/>
        <w:jc w:val="both"/>
        <w:rPr>
          <w:sz w:val="28"/>
          <w:szCs w:val="28"/>
        </w:rPr>
      </w:pPr>
      <w:r>
        <w:rPr>
          <w:sz w:val="28"/>
          <w:szCs w:val="28"/>
          <w:lang w:val="kk-KZ"/>
        </w:rPr>
        <w:t>Қол</w:t>
      </w:r>
      <w:r w:rsidR="00415309">
        <w:rPr>
          <w:sz w:val="28"/>
          <w:szCs w:val="28"/>
          <w:lang w:val="kk-KZ"/>
        </w:rPr>
        <w:t>ы</w:t>
      </w:r>
      <w:r w:rsidR="0093218C" w:rsidRPr="00A720BA">
        <w:rPr>
          <w:sz w:val="28"/>
          <w:szCs w:val="28"/>
        </w:rPr>
        <w:tab/>
      </w:r>
      <w:bookmarkEnd w:id="8"/>
    </w:p>
    <w:p w:rsidR="0093218C" w:rsidRPr="00A720BA" w:rsidRDefault="0093218C" w:rsidP="0093218C">
      <w:pPr>
        <w:pStyle w:val="50"/>
        <w:shd w:val="clear" w:color="auto" w:fill="auto"/>
        <w:spacing w:before="0" w:after="0" w:line="240" w:lineRule="auto"/>
        <w:ind w:firstLine="620"/>
        <w:jc w:val="both"/>
        <w:rPr>
          <w:sz w:val="28"/>
          <w:szCs w:val="28"/>
        </w:rPr>
      </w:pPr>
      <w:r w:rsidRPr="00A720BA">
        <w:rPr>
          <w:rStyle w:val="52"/>
          <w:sz w:val="28"/>
          <w:szCs w:val="28"/>
        </w:rPr>
        <w:t>М.</w:t>
      </w:r>
      <w:r w:rsidR="00E77461">
        <w:rPr>
          <w:rStyle w:val="52"/>
          <w:sz w:val="28"/>
          <w:szCs w:val="28"/>
          <w:lang w:val="kk-KZ"/>
        </w:rPr>
        <w:t>О</w:t>
      </w:r>
      <w:r w:rsidRPr="00A720BA">
        <w:rPr>
          <w:rStyle w:val="52"/>
          <w:sz w:val="28"/>
          <w:szCs w:val="28"/>
        </w:rPr>
        <w:t xml:space="preserve">. </w:t>
      </w:r>
      <w:r w:rsidRPr="00A720BA">
        <w:rPr>
          <w:sz w:val="28"/>
          <w:szCs w:val="28"/>
        </w:rPr>
        <w:t>(</w:t>
      </w:r>
      <w:r w:rsidR="00E77461">
        <w:rPr>
          <w:sz w:val="28"/>
          <w:szCs w:val="28"/>
          <w:lang w:val="kk-KZ"/>
        </w:rPr>
        <w:t>бар болса</w:t>
      </w:r>
      <w:r w:rsidRPr="00A720BA">
        <w:rPr>
          <w:sz w:val="28"/>
          <w:szCs w:val="28"/>
        </w:rPr>
        <w:t>)</w:t>
      </w:r>
    </w:p>
    <w:p w:rsidR="0093218C" w:rsidRPr="00A720BA" w:rsidRDefault="00E77461" w:rsidP="0093218C">
      <w:pPr>
        <w:pStyle w:val="50"/>
        <w:shd w:val="clear" w:color="auto" w:fill="auto"/>
        <w:tabs>
          <w:tab w:val="left" w:leader="underscore" w:pos="4471"/>
        </w:tabs>
        <w:spacing w:before="0" w:after="0" w:line="240" w:lineRule="auto"/>
        <w:ind w:left="620" w:right="1820" w:firstLine="0"/>
        <w:jc w:val="both"/>
        <w:rPr>
          <w:sz w:val="28"/>
          <w:szCs w:val="28"/>
        </w:rPr>
      </w:pPr>
      <w:r w:rsidRPr="00E77461">
        <w:rPr>
          <w:rStyle w:val="52"/>
          <w:sz w:val="28"/>
          <w:szCs w:val="28"/>
        </w:rPr>
        <w:t xml:space="preserve">Басшының немесе сенімхат негізінде әрекет ететін өкілдің лауазымы, тегі, аты, әкесінің аты </w:t>
      </w:r>
      <w:r w:rsidRPr="00E77461">
        <w:rPr>
          <w:rStyle w:val="52"/>
          <w:b/>
          <w:i/>
          <w:sz w:val="28"/>
          <w:szCs w:val="28"/>
        </w:rPr>
        <w:t>(</w:t>
      </w:r>
      <w:r w:rsidRPr="00E77461">
        <w:rPr>
          <w:rStyle w:val="52"/>
          <w:b/>
          <w:i/>
          <w:sz w:val="28"/>
          <w:szCs w:val="28"/>
          <w:lang w:val="kk-KZ"/>
        </w:rPr>
        <w:t>бар болса</w:t>
      </w:r>
      <w:r w:rsidRPr="00E77461">
        <w:rPr>
          <w:rStyle w:val="52"/>
          <w:b/>
          <w:i/>
          <w:sz w:val="28"/>
          <w:szCs w:val="28"/>
        </w:rPr>
        <w:t>)</w:t>
      </w:r>
      <w:r w:rsidRPr="00E77461">
        <w:rPr>
          <w:rStyle w:val="52"/>
          <w:sz w:val="28"/>
          <w:szCs w:val="28"/>
        </w:rPr>
        <w:t xml:space="preserve"> </w:t>
      </w:r>
      <w:r w:rsidRPr="00E77461">
        <w:rPr>
          <w:rStyle w:val="52"/>
          <w:b/>
          <w:i/>
          <w:sz w:val="28"/>
          <w:szCs w:val="28"/>
        </w:rPr>
        <w:t>(бұл жағдайда тендерлік өтінімге қол қою құқығына сенімхатты қоса беру қажет</w:t>
      </w:r>
      <w:r w:rsidRPr="00E77461">
        <w:rPr>
          <w:b w:val="0"/>
          <w:i w:val="0"/>
          <w:sz w:val="28"/>
          <w:szCs w:val="28"/>
          <w:lang w:val="kk-KZ"/>
        </w:rPr>
        <w:t>)</w:t>
      </w:r>
      <w:r w:rsidR="0093218C" w:rsidRPr="00A720BA">
        <w:rPr>
          <w:rStyle w:val="51"/>
          <w:sz w:val="28"/>
          <w:szCs w:val="28"/>
        </w:rPr>
        <w:tab/>
      </w:r>
    </w:p>
    <w:p w:rsidR="0093218C" w:rsidRPr="00A720BA" w:rsidRDefault="00E77461" w:rsidP="0093218C">
      <w:pPr>
        <w:pStyle w:val="a9"/>
        <w:ind w:firstLine="567"/>
        <w:rPr>
          <w:rFonts w:ascii="Times New Roman" w:hAnsi="Times New Roman" w:cs="Times New Roman"/>
          <w:b/>
          <w:color w:val="auto"/>
          <w:sz w:val="28"/>
          <w:szCs w:val="28"/>
        </w:rPr>
      </w:pPr>
      <w:bookmarkStart w:id="9" w:name="bookmark37"/>
      <w:r w:rsidRPr="00E77461">
        <w:rPr>
          <w:rFonts w:ascii="Times New Roman" w:hAnsi="Times New Roman" w:cs="Times New Roman"/>
          <w:b/>
          <w:color w:val="auto"/>
          <w:sz w:val="28"/>
          <w:szCs w:val="28"/>
        </w:rPr>
        <w:t xml:space="preserve">Толтырылған күні </w:t>
      </w:r>
      <w:r w:rsidR="0093218C" w:rsidRPr="00A720BA">
        <w:rPr>
          <w:rFonts w:ascii="Times New Roman" w:hAnsi="Times New Roman" w:cs="Times New Roman"/>
          <w:color w:val="auto"/>
          <w:sz w:val="28"/>
          <w:szCs w:val="28"/>
        </w:rPr>
        <w:t>________________</w:t>
      </w:r>
      <w:r w:rsidR="0093218C" w:rsidRPr="00A720BA">
        <w:rPr>
          <w:rFonts w:ascii="Times New Roman" w:hAnsi="Times New Roman" w:cs="Times New Roman"/>
          <w:color w:val="auto"/>
          <w:sz w:val="28"/>
          <w:szCs w:val="28"/>
        </w:rPr>
        <w:tab/>
      </w:r>
      <w:bookmarkEnd w:id="9"/>
    </w:p>
    <w:p w:rsidR="0093218C" w:rsidRPr="00A720BA" w:rsidRDefault="0093218C" w:rsidP="0093218C">
      <w:pPr>
        <w:rPr>
          <w:rFonts w:ascii="Times New Roman" w:hAnsi="Times New Roman" w:cs="Times New Roman"/>
          <w:b/>
          <w:color w:val="auto"/>
          <w:sz w:val="28"/>
          <w:szCs w:val="28"/>
        </w:rPr>
        <w:sectPr w:rsidR="0093218C" w:rsidRPr="00A720BA" w:rsidSect="00E020EE">
          <w:pgSz w:w="11900" w:h="16840"/>
          <w:pgMar w:top="1134" w:right="851" w:bottom="1134" w:left="1701" w:header="426" w:footer="283" w:gutter="0"/>
          <w:cols w:space="720"/>
          <w:noEndnote/>
          <w:docGrid w:linePitch="360"/>
        </w:sectPr>
      </w:pPr>
    </w:p>
    <w:p w:rsidR="0093218C" w:rsidRPr="00A720BA" w:rsidRDefault="004C5576" w:rsidP="0093218C">
      <w:pPr>
        <w:pStyle w:val="21"/>
        <w:shd w:val="clear" w:color="auto" w:fill="auto"/>
        <w:spacing w:line="240" w:lineRule="auto"/>
        <w:ind w:firstLine="0"/>
        <w:rPr>
          <w:sz w:val="28"/>
          <w:szCs w:val="28"/>
        </w:rPr>
      </w:pPr>
      <w:r>
        <w:rPr>
          <w:sz w:val="28"/>
          <w:szCs w:val="28"/>
          <w:lang w:val="kk-KZ"/>
        </w:rPr>
        <w:lastRenderedPageBreak/>
        <w:t>НЫСАН</w:t>
      </w:r>
    </w:p>
    <w:p w:rsidR="004C5576" w:rsidRPr="004C5576" w:rsidRDefault="004C5576" w:rsidP="004C5576">
      <w:pPr>
        <w:pStyle w:val="50"/>
        <w:spacing w:before="0" w:after="0"/>
        <w:ind w:right="1220"/>
        <w:jc w:val="center"/>
        <w:rPr>
          <w:i w:val="0"/>
          <w:iCs w:val="0"/>
          <w:sz w:val="28"/>
          <w:szCs w:val="28"/>
        </w:rPr>
      </w:pPr>
      <w:r w:rsidRPr="004C5576">
        <w:rPr>
          <w:i w:val="0"/>
          <w:iCs w:val="0"/>
          <w:sz w:val="28"/>
          <w:szCs w:val="28"/>
        </w:rPr>
        <w:t>Әлеуетті қатысушының баға ұсынысы</w:t>
      </w:r>
    </w:p>
    <w:p w:rsidR="004C5576" w:rsidRPr="004C5576" w:rsidRDefault="004C5576" w:rsidP="004C5576">
      <w:pPr>
        <w:pStyle w:val="50"/>
        <w:spacing w:before="0" w:after="0"/>
        <w:ind w:right="1220"/>
        <w:jc w:val="center"/>
        <w:rPr>
          <w:iCs w:val="0"/>
          <w:sz w:val="28"/>
          <w:szCs w:val="28"/>
        </w:rPr>
      </w:pPr>
      <w:r w:rsidRPr="004C5576">
        <w:rPr>
          <w:iCs w:val="0"/>
          <w:sz w:val="28"/>
          <w:szCs w:val="28"/>
        </w:rPr>
        <w:t>(әрбір объектіге (лотқа) жеке беріледі</w:t>
      </w:r>
    </w:p>
    <w:p w:rsidR="0093218C" w:rsidRDefault="004C5576" w:rsidP="004C5576">
      <w:pPr>
        <w:pStyle w:val="50"/>
        <w:shd w:val="clear" w:color="auto" w:fill="auto"/>
        <w:spacing w:before="0" w:after="0" w:line="240" w:lineRule="auto"/>
        <w:ind w:right="1220" w:firstLine="0"/>
        <w:jc w:val="center"/>
        <w:rPr>
          <w:iCs w:val="0"/>
          <w:sz w:val="28"/>
          <w:szCs w:val="28"/>
        </w:rPr>
      </w:pPr>
      <w:r w:rsidRPr="004C5576">
        <w:rPr>
          <w:iCs w:val="0"/>
          <w:sz w:val="28"/>
          <w:szCs w:val="28"/>
        </w:rPr>
        <w:t>баға ұсынысын)</w:t>
      </w:r>
    </w:p>
    <w:p w:rsidR="004C5576" w:rsidRPr="004C5576" w:rsidRDefault="004C5576" w:rsidP="004C5576">
      <w:pPr>
        <w:pStyle w:val="50"/>
        <w:shd w:val="clear" w:color="auto" w:fill="auto"/>
        <w:spacing w:before="0" w:after="0" w:line="240" w:lineRule="auto"/>
        <w:ind w:right="1220" w:firstLine="0"/>
        <w:jc w:val="center"/>
        <w:rPr>
          <w:b w:val="0"/>
          <w:i w:val="0"/>
          <w:sz w:val="28"/>
          <w:szCs w:val="28"/>
        </w:rPr>
      </w:pPr>
      <w:r w:rsidRPr="004C5576">
        <w:rPr>
          <w:b w:val="0"/>
          <w:i w:val="0"/>
          <w:sz w:val="28"/>
          <w:szCs w:val="28"/>
        </w:rPr>
        <w:tab/>
      </w:r>
    </w:p>
    <w:p w:rsidR="0093218C" w:rsidRPr="00A720BA" w:rsidRDefault="004C5576" w:rsidP="0093218C">
      <w:pPr>
        <w:pStyle w:val="21"/>
        <w:numPr>
          <w:ilvl w:val="0"/>
          <w:numId w:val="21"/>
        </w:numPr>
        <w:shd w:val="clear" w:color="auto" w:fill="auto"/>
        <w:tabs>
          <w:tab w:val="left" w:pos="822"/>
          <w:tab w:val="left" w:leader="underscore" w:pos="8114"/>
        </w:tabs>
        <w:spacing w:line="240" w:lineRule="auto"/>
        <w:ind w:left="160" w:firstLine="0"/>
        <w:jc w:val="both"/>
        <w:rPr>
          <w:sz w:val="28"/>
          <w:szCs w:val="28"/>
        </w:rPr>
      </w:pPr>
      <w:r>
        <w:rPr>
          <w:sz w:val="28"/>
          <w:szCs w:val="28"/>
        </w:rPr>
        <w:t>Ә</w:t>
      </w:r>
      <w:r w:rsidRPr="00E77461">
        <w:rPr>
          <w:sz w:val="28"/>
          <w:szCs w:val="28"/>
        </w:rPr>
        <w:t>леуетті қатысушының</w:t>
      </w:r>
      <w:r>
        <w:rPr>
          <w:sz w:val="28"/>
          <w:szCs w:val="28"/>
          <w:lang w:val="kk-KZ"/>
        </w:rPr>
        <w:t xml:space="preserve"> атауы</w:t>
      </w:r>
      <w:r w:rsidR="00DA3B0C">
        <w:rPr>
          <w:sz w:val="28"/>
          <w:szCs w:val="28"/>
          <w:lang w:val="kk-KZ"/>
        </w:rPr>
        <w:t xml:space="preserve"> </w:t>
      </w:r>
      <w:r w:rsidR="0093218C" w:rsidRPr="00A720BA">
        <w:rPr>
          <w:sz w:val="28"/>
          <w:szCs w:val="28"/>
        </w:rPr>
        <w:tab/>
        <w:t>.</w:t>
      </w:r>
    </w:p>
    <w:p w:rsidR="0093218C" w:rsidRPr="00A720BA" w:rsidRDefault="004C5576" w:rsidP="0093218C">
      <w:pPr>
        <w:pStyle w:val="21"/>
        <w:numPr>
          <w:ilvl w:val="0"/>
          <w:numId w:val="21"/>
        </w:numPr>
        <w:shd w:val="clear" w:color="auto" w:fill="auto"/>
        <w:tabs>
          <w:tab w:val="left" w:pos="822"/>
          <w:tab w:val="left" w:leader="underscore" w:pos="8114"/>
        </w:tabs>
        <w:spacing w:line="240" w:lineRule="auto"/>
        <w:ind w:left="160" w:firstLine="0"/>
        <w:jc w:val="both"/>
        <w:rPr>
          <w:sz w:val="28"/>
          <w:szCs w:val="28"/>
        </w:rPr>
      </w:pPr>
      <w:r w:rsidRPr="004C5576">
        <w:rPr>
          <w:sz w:val="28"/>
          <w:szCs w:val="28"/>
        </w:rPr>
        <w:t>БСН (ЖСН-жеке кәсіпкер үшін</w:t>
      </w:r>
      <w:r w:rsidR="00DA3B0C">
        <w:rPr>
          <w:sz w:val="28"/>
          <w:szCs w:val="28"/>
          <w:lang w:val="kk-KZ"/>
        </w:rPr>
        <w:t xml:space="preserve">) </w:t>
      </w:r>
      <w:r w:rsidR="0093218C" w:rsidRPr="00A720BA">
        <w:rPr>
          <w:sz w:val="28"/>
          <w:szCs w:val="28"/>
        </w:rPr>
        <w:tab/>
        <w:t>.</w:t>
      </w:r>
    </w:p>
    <w:p w:rsidR="0093218C" w:rsidRDefault="004C5576" w:rsidP="004C5576">
      <w:pPr>
        <w:pStyle w:val="21"/>
        <w:numPr>
          <w:ilvl w:val="0"/>
          <w:numId w:val="21"/>
        </w:numPr>
        <w:shd w:val="clear" w:color="auto" w:fill="auto"/>
        <w:tabs>
          <w:tab w:val="left" w:pos="822"/>
        </w:tabs>
        <w:spacing w:line="240" w:lineRule="auto"/>
        <w:ind w:left="160" w:firstLine="0"/>
        <w:jc w:val="both"/>
        <w:rPr>
          <w:sz w:val="28"/>
          <w:szCs w:val="28"/>
        </w:rPr>
      </w:pPr>
      <w:r w:rsidRPr="004C5576">
        <w:rPr>
          <w:sz w:val="28"/>
          <w:szCs w:val="28"/>
        </w:rPr>
        <w:t>Жалға алудың ұсынылатын құны:</w:t>
      </w:r>
    </w:p>
    <w:p w:rsidR="004C5576" w:rsidRDefault="004C5576" w:rsidP="00FF18D6">
      <w:pPr>
        <w:pStyle w:val="21"/>
        <w:shd w:val="clear" w:color="auto" w:fill="auto"/>
        <w:tabs>
          <w:tab w:val="left" w:pos="822"/>
        </w:tabs>
        <w:spacing w:line="240" w:lineRule="auto"/>
        <w:ind w:left="160" w:firstLine="0"/>
        <w:jc w:val="both"/>
        <w:rPr>
          <w:sz w:val="28"/>
          <w:szCs w:val="28"/>
        </w:rPr>
      </w:pPr>
    </w:p>
    <w:p w:rsidR="00FF18D6" w:rsidRPr="00A720BA" w:rsidRDefault="00FF18D6" w:rsidP="00FF18D6">
      <w:pPr>
        <w:pStyle w:val="21"/>
        <w:shd w:val="clear" w:color="auto" w:fill="auto"/>
        <w:tabs>
          <w:tab w:val="left" w:pos="822"/>
        </w:tabs>
        <w:spacing w:line="240" w:lineRule="auto"/>
        <w:ind w:left="160" w:firstLine="0"/>
        <w:jc w:val="both"/>
        <w:rPr>
          <w:sz w:val="28"/>
          <w:szCs w:val="28"/>
        </w:rPr>
      </w:pPr>
    </w:p>
    <w:tbl>
      <w:tblPr>
        <w:tblW w:w="5000" w:type="pct"/>
        <w:tblCellMar>
          <w:left w:w="10" w:type="dxa"/>
          <w:right w:w="10" w:type="dxa"/>
        </w:tblCellMar>
        <w:tblLook w:val="0000" w:firstRow="0" w:lastRow="0" w:firstColumn="0" w:lastColumn="0" w:noHBand="0" w:noVBand="0"/>
      </w:tblPr>
      <w:tblGrid>
        <w:gridCol w:w="535"/>
        <w:gridCol w:w="2038"/>
        <w:gridCol w:w="1626"/>
        <w:gridCol w:w="1491"/>
        <w:gridCol w:w="1894"/>
        <w:gridCol w:w="1791"/>
      </w:tblGrid>
      <w:tr w:rsidR="0093218C" w:rsidRPr="00A720BA" w:rsidTr="00FF18D6">
        <w:trPr>
          <w:trHeight w:hRule="exact" w:val="2463"/>
        </w:trPr>
        <w:tc>
          <w:tcPr>
            <w:tcW w:w="286" w:type="pct"/>
            <w:tcBorders>
              <w:top w:val="single" w:sz="4" w:space="0" w:color="auto"/>
              <w:left w:val="single" w:sz="4" w:space="0" w:color="auto"/>
            </w:tcBorders>
            <w:shd w:val="clear" w:color="auto" w:fill="FFFFFF"/>
          </w:tcPr>
          <w:p w:rsidR="0093218C" w:rsidRPr="00A720BA" w:rsidRDefault="0093218C" w:rsidP="00FF18D6">
            <w:pPr>
              <w:pStyle w:val="21"/>
              <w:shd w:val="clear" w:color="auto" w:fill="auto"/>
              <w:spacing w:line="240" w:lineRule="auto"/>
              <w:ind w:firstLine="0"/>
              <w:jc w:val="left"/>
              <w:rPr>
                <w:szCs w:val="28"/>
              </w:rPr>
            </w:pPr>
          </w:p>
          <w:p w:rsidR="0093218C" w:rsidRPr="00FF18D6" w:rsidRDefault="00FF18D6" w:rsidP="00FA1220">
            <w:pPr>
              <w:pStyle w:val="21"/>
              <w:shd w:val="clear" w:color="auto" w:fill="auto"/>
              <w:spacing w:line="240" w:lineRule="auto"/>
              <w:ind w:firstLine="0"/>
              <w:jc w:val="center"/>
              <w:rPr>
                <w:szCs w:val="28"/>
                <w:lang w:val="kk-KZ"/>
              </w:rPr>
            </w:pPr>
            <w:r>
              <w:rPr>
                <w:rStyle w:val="295pt1"/>
                <w:rFonts w:eastAsia="Microsoft Sans Serif"/>
                <w:color w:val="auto"/>
                <w:sz w:val="22"/>
                <w:szCs w:val="28"/>
              </w:rPr>
              <w:t xml:space="preserve">Лот </w:t>
            </w:r>
            <w:r>
              <w:rPr>
                <w:rStyle w:val="295pt1"/>
                <w:rFonts w:eastAsia="Microsoft Sans Serif"/>
                <w:color w:val="auto"/>
                <w:sz w:val="22"/>
                <w:szCs w:val="28"/>
                <w:lang w:val="kk-KZ"/>
              </w:rPr>
              <w:t>№</w:t>
            </w:r>
          </w:p>
        </w:tc>
        <w:tc>
          <w:tcPr>
            <w:tcW w:w="1087" w:type="pct"/>
            <w:tcBorders>
              <w:top w:val="single" w:sz="4" w:space="0" w:color="auto"/>
              <w:left w:val="single" w:sz="4" w:space="0" w:color="auto"/>
            </w:tcBorders>
            <w:shd w:val="clear" w:color="auto" w:fill="FFFFFF"/>
          </w:tcPr>
          <w:p w:rsidR="0093218C" w:rsidRPr="00A720BA" w:rsidRDefault="0093218C" w:rsidP="00FA1220">
            <w:pPr>
              <w:pStyle w:val="21"/>
              <w:shd w:val="clear" w:color="auto" w:fill="auto"/>
              <w:spacing w:line="240" w:lineRule="auto"/>
              <w:ind w:firstLine="0"/>
              <w:jc w:val="center"/>
              <w:rPr>
                <w:rStyle w:val="295pt1"/>
                <w:rFonts w:eastAsia="Microsoft Sans Serif"/>
                <w:color w:val="auto"/>
                <w:sz w:val="22"/>
                <w:szCs w:val="28"/>
              </w:rPr>
            </w:pPr>
          </w:p>
          <w:p w:rsidR="0093218C" w:rsidRPr="00A720BA" w:rsidRDefault="00FF18D6" w:rsidP="00FA1220">
            <w:pPr>
              <w:pStyle w:val="21"/>
              <w:shd w:val="clear" w:color="auto" w:fill="auto"/>
              <w:spacing w:line="240" w:lineRule="auto"/>
              <w:ind w:firstLine="0"/>
              <w:jc w:val="center"/>
              <w:rPr>
                <w:szCs w:val="28"/>
              </w:rPr>
            </w:pPr>
            <w:r w:rsidRPr="00B810A2">
              <w:rPr>
                <w:rStyle w:val="295pt"/>
                <w:color w:val="000000" w:themeColor="text1"/>
              </w:rPr>
              <w:t xml:space="preserve">Мүліктік жалдау </w:t>
            </w:r>
            <w:r w:rsidRPr="00B810A2">
              <w:rPr>
                <w:rStyle w:val="295pt"/>
                <w:color w:val="000000" w:themeColor="text1"/>
                <w:lang w:val="kk-KZ"/>
              </w:rPr>
              <w:t>объектісінің</w:t>
            </w:r>
            <w:r w:rsidRPr="00B810A2">
              <w:rPr>
                <w:rStyle w:val="295pt"/>
                <w:color w:val="000000" w:themeColor="text1"/>
              </w:rPr>
              <w:t xml:space="preserve"> орналасқан жері, мекен</w:t>
            </w:r>
            <w:r w:rsidRPr="00B810A2">
              <w:rPr>
                <w:rStyle w:val="295pt"/>
                <w:color w:val="000000" w:themeColor="text1"/>
                <w:lang w:val="kk-KZ"/>
              </w:rPr>
              <w:t>-</w:t>
            </w:r>
            <w:r w:rsidRPr="00B810A2">
              <w:rPr>
                <w:rStyle w:val="295pt"/>
                <w:color w:val="000000" w:themeColor="text1"/>
              </w:rPr>
              <w:t>жайы</w:t>
            </w:r>
          </w:p>
        </w:tc>
        <w:tc>
          <w:tcPr>
            <w:tcW w:w="867" w:type="pct"/>
            <w:tcBorders>
              <w:top w:val="single" w:sz="4" w:space="0" w:color="auto"/>
              <w:left w:val="single" w:sz="4" w:space="0" w:color="auto"/>
            </w:tcBorders>
            <w:shd w:val="clear" w:color="auto" w:fill="FFFFFF"/>
          </w:tcPr>
          <w:p w:rsidR="0093218C" w:rsidRPr="00A720BA" w:rsidRDefault="0093218C" w:rsidP="00FA1220">
            <w:pPr>
              <w:pStyle w:val="21"/>
              <w:shd w:val="clear" w:color="auto" w:fill="auto"/>
              <w:spacing w:line="240" w:lineRule="auto"/>
              <w:ind w:firstLine="0"/>
              <w:jc w:val="center"/>
              <w:rPr>
                <w:rStyle w:val="295pt1"/>
                <w:rFonts w:eastAsia="Microsoft Sans Serif"/>
                <w:color w:val="auto"/>
                <w:sz w:val="22"/>
                <w:szCs w:val="28"/>
              </w:rPr>
            </w:pPr>
          </w:p>
          <w:p w:rsidR="0093218C" w:rsidRPr="00A720BA" w:rsidRDefault="00FF18D6" w:rsidP="00FA1220">
            <w:pPr>
              <w:pStyle w:val="21"/>
              <w:shd w:val="clear" w:color="auto" w:fill="auto"/>
              <w:spacing w:line="240" w:lineRule="auto"/>
              <w:ind w:firstLine="0"/>
              <w:jc w:val="center"/>
              <w:rPr>
                <w:szCs w:val="28"/>
              </w:rPr>
            </w:pPr>
            <w:r w:rsidRPr="00B810A2">
              <w:rPr>
                <w:rStyle w:val="295pt"/>
                <w:color w:val="000000" w:themeColor="text1"/>
              </w:rPr>
              <w:t>Жалға берілетін алаң, ш. м</w:t>
            </w:r>
          </w:p>
        </w:tc>
        <w:tc>
          <w:tcPr>
            <w:tcW w:w="795" w:type="pct"/>
            <w:tcBorders>
              <w:top w:val="single" w:sz="4" w:space="0" w:color="auto"/>
              <w:left w:val="single" w:sz="4" w:space="0" w:color="auto"/>
            </w:tcBorders>
            <w:shd w:val="clear" w:color="auto" w:fill="FFFFFF"/>
          </w:tcPr>
          <w:p w:rsidR="0093218C" w:rsidRPr="00A720BA" w:rsidRDefault="00FF18D6" w:rsidP="00FA1220">
            <w:pPr>
              <w:pStyle w:val="21"/>
              <w:shd w:val="clear" w:color="auto" w:fill="auto"/>
              <w:spacing w:line="240" w:lineRule="auto"/>
              <w:ind w:firstLine="0"/>
              <w:jc w:val="center"/>
              <w:rPr>
                <w:szCs w:val="28"/>
              </w:rPr>
            </w:pPr>
            <w:r w:rsidRPr="00B810A2">
              <w:rPr>
                <w:rStyle w:val="295pt"/>
                <w:color w:val="000000" w:themeColor="text1"/>
                <w:lang w:val="kk-KZ"/>
              </w:rPr>
              <w:t xml:space="preserve">Объектіні </w:t>
            </w:r>
            <w:r w:rsidRPr="00B810A2">
              <w:rPr>
                <w:rStyle w:val="295pt"/>
                <w:color w:val="000000" w:themeColor="text1"/>
              </w:rPr>
              <w:t>пайдаланудың нысаналы мақсаты (қызмет түрі)</w:t>
            </w:r>
          </w:p>
        </w:tc>
        <w:tc>
          <w:tcPr>
            <w:tcW w:w="1010" w:type="pct"/>
            <w:tcBorders>
              <w:top w:val="single" w:sz="4" w:space="0" w:color="auto"/>
              <w:left w:val="single" w:sz="4" w:space="0" w:color="auto"/>
            </w:tcBorders>
            <w:shd w:val="clear" w:color="auto" w:fill="FFFFFF"/>
          </w:tcPr>
          <w:p w:rsidR="0093218C" w:rsidRPr="00A720BA" w:rsidRDefault="00FF18D6" w:rsidP="00FA1220">
            <w:pPr>
              <w:pStyle w:val="21"/>
              <w:shd w:val="clear" w:color="auto" w:fill="auto"/>
              <w:spacing w:line="240" w:lineRule="auto"/>
              <w:ind w:firstLine="0"/>
              <w:jc w:val="center"/>
              <w:rPr>
                <w:szCs w:val="28"/>
              </w:rPr>
            </w:pPr>
            <w:r w:rsidRPr="00FF18D6">
              <w:rPr>
                <w:rStyle w:val="295pt1"/>
                <w:rFonts w:eastAsia="Microsoft Sans Serif"/>
                <w:color w:val="auto"/>
                <w:sz w:val="22"/>
                <w:szCs w:val="28"/>
              </w:rPr>
              <w:t>Әлеуетті қатысушы ұсынған объект (лот) үшін айына жалға алу құны, теңгемен, ҚҚС-ты есепке алмағанда (санмен)</w:t>
            </w:r>
          </w:p>
        </w:tc>
        <w:tc>
          <w:tcPr>
            <w:tcW w:w="955" w:type="pct"/>
            <w:tcBorders>
              <w:top w:val="single" w:sz="4" w:space="0" w:color="auto"/>
              <w:left w:val="single" w:sz="4" w:space="0" w:color="auto"/>
              <w:right w:val="single" w:sz="4" w:space="0" w:color="auto"/>
            </w:tcBorders>
            <w:shd w:val="clear" w:color="auto" w:fill="FFFFFF"/>
          </w:tcPr>
          <w:p w:rsidR="0093218C" w:rsidRPr="00A720BA" w:rsidRDefault="00FF18D6" w:rsidP="00FA1220">
            <w:pPr>
              <w:pStyle w:val="21"/>
              <w:shd w:val="clear" w:color="auto" w:fill="auto"/>
              <w:spacing w:line="240" w:lineRule="auto"/>
              <w:ind w:firstLine="0"/>
              <w:jc w:val="center"/>
              <w:rPr>
                <w:szCs w:val="28"/>
              </w:rPr>
            </w:pPr>
            <w:r w:rsidRPr="00FF18D6">
              <w:rPr>
                <w:rStyle w:val="295pt1"/>
                <w:rFonts w:eastAsia="Microsoft Sans Serif"/>
                <w:color w:val="auto"/>
                <w:sz w:val="22"/>
                <w:szCs w:val="28"/>
              </w:rPr>
              <w:t>Әлеуетті қатысушы ұсынған объект (лот) үшін жалдау құны, теңгемен, ҚҚ</w:t>
            </w:r>
            <w:r>
              <w:rPr>
                <w:rStyle w:val="295pt1"/>
                <w:rFonts w:eastAsia="Microsoft Sans Serif"/>
                <w:color w:val="auto"/>
                <w:sz w:val="22"/>
                <w:szCs w:val="28"/>
              </w:rPr>
              <w:t>С-ты есепке алмағанда (жазумен)</w:t>
            </w:r>
          </w:p>
        </w:tc>
      </w:tr>
      <w:tr w:rsidR="0093218C" w:rsidRPr="00A720BA" w:rsidTr="00FA1220">
        <w:trPr>
          <w:trHeight w:hRule="exact" w:val="354"/>
        </w:trPr>
        <w:tc>
          <w:tcPr>
            <w:tcW w:w="286" w:type="pct"/>
            <w:tcBorders>
              <w:top w:val="single" w:sz="4" w:space="0" w:color="auto"/>
              <w:left w:val="single" w:sz="4" w:space="0" w:color="auto"/>
              <w:bottom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c>
          <w:tcPr>
            <w:tcW w:w="1087" w:type="pct"/>
            <w:tcBorders>
              <w:top w:val="single" w:sz="4" w:space="0" w:color="auto"/>
              <w:left w:val="single" w:sz="4" w:space="0" w:color="auto"/>
              <w:bottom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c>
          <w:tcPr>
            <w:tcW w:w="867" w:type="pct"/>
            <w:tcBorders>
              <w:top w:val="single" w:sz="4" w:space="0" w:color="auto"/>
              <w:left w:val="single" w:sz="4" w:space="0" w:color="auto"/>
              <w:bottom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c>
          <w:tcPr>
            <w:tcW w:w="795" w:type="pct"/>
            <w:tcBorders>
              <w:top w:val="single" w:sz="4" w:space="0" w:color="auto"/>
              <w:left w:val="single" w:sz="4" w:space="0" w:color="auto"/>
              <w:bottom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c>
          <w:tcPr>
            <w:tcW w:w="1010" w:type="pct"/>
            <w:tcBorders>
              <w:top w:val="single" w:sz="4" w:space="0" w:color="auto"/>
              <w:left w:val="single" w:sz="4" w:space="0" w:color="auto"/>
              <w:bottom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c>
          <w:tcPr>
            <w:tcW w:w="955" w:type="pct"/>
            <w:tcBorders>
              <w:top w:val="single" w:sz="4" w:space="0" w:color="auto"/>
              <w:left w:val="single" w:sz="4" w:space="0" w:color="auto"/>
              <w:bottom w:val="single" w:sz="4" w:space="0" w:color="auto"/>
              <w:right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r>
    </w:tbl>
    <w:p w:rsidR="00DA3B0C" w:rsidRDefault="00DA3B0C" w:rsidP="00DA3B0C">
      <w:pPr>
        <w:pStyle w:val="21"/>
        <w:shd w:val="clear" w:color="auto" w:fill="auto"/>
        <w:tabs>
          <w:tab w:val="left" w:pos="822"/>
        </w:tabs>
        <w:spacing w:line="240" w:lineRule="auto"/>
        <w:ind w:left="160" w:firstLine="0"/>
        <w:jc w:val="left"/>
        <w:rPr>
          <w:sz w:val="28"/>
          <w:szCs w:val="28"/>
        </w:rPr>
      </w:pPr>
    </w:p>
    <w:p w:rsidR="0093218C" w:rsidRPr="00A720BA" w:rsidRDefault="00DA3B0C" w:rsidP="0093218C">
      <w:pPr>
        <w:pStyle w:val="21"/>
        <w:numPr>
          <w:ilvl w:val="0"/>
          <w:numId w:val="21"/>
        </w:numPr>
        <w:shd w:val="clear" w:color="auto" w:fill="auto"/>
        <w:tabs>
          <w:tab w:val="left" w:pos="822"/>
        </w:tabs>
        <w:spacing w:line="240" w:lineRule="auto"/>
        <w:ind w:left="160" w:firstLine="0"/>
        <w:jc w:val="left"/>
        <w:rPr>
          <w:sz w:val="28"/>
          <w:szCs w:val="28"/>
        </w:rPr>
      </w:pPr>
      <w:r>
        <w:rPr>
          <w:sz w:val="28"/>
          <w:szCs w:val="28"/>
          <w:lang w:val="kk-KZ"/>
        </w:rPr>
        <w:t>Қосымша ақпарат:</w:t>
      </w:r>
      <w:r w:rsidR="0093218C" w:rsidRPr="00A720BA">
        <w:rPr>
          <w:sz w:val="28"/>
          <w:szCs w:val="28"/>
        </w:rPr>
        <w:t xml:space="preserve"> __________________________________</w:t>
      </w:r>
    </w:p>
    <w:p w:rsidR="0093218C" w:rsidRPr="00A720BA" w:rsidRDefault="0093218C" w:rsidP="0093218C">
      <w:pPr>
        <w:pStyle w:val="21"/>
        <w:shd w:val="clear" w:color="auto" w:fill="auto"/>
        <w:tabs>
          <w:tab w:val="left" w:pos="822"/>
        </w:tabs>
        <w:spacing w:line="240" w:lineRule="auto"/>
        <w:ind w:firstLine="0"/>
        <w:jc w:val="both"/>
        <w:rPr>
          <w:sz w:val="28"/>
          <w:szCs w:val="28"/>
        </w:rPr>
      </w:pPr>
      <w:r w:rsidRPr="00A720BA">
        <w:rPr>
          <w:noProof/>
          <w:lang w:eastAsia="ru-RU"/>
        </w:rPr>
        <mc:AlternateContent>
          <mc:Choice Requires="wps">
            <w:drawing>
              <wp:anchor distT="0" distB="430530" distL="1313815" distR="63500" simplePos="0" relativeHeight="251659264" behindDoc="1" locked="0" layoutInCell="1" allowOverlap="1" wp14:anchorId="5BC589E0" wp14:editId="44472DD1">
                <wp:simplePos x="0" y="0"/>
                <wp:positionH relativeFrom="margin">
                  <wp:posOffset>1577975</wp:posOffset>
                </wp:positionH>
                <wp:positionV relativeFrom="paragraph">
                  <wp:posOffset>1083310</wp:posOffset>
                </wp:positionV>
                <wp:extent cx="1597660" cy="152400"/>
                <wp:effectExtent l="0" t="0" r="2540" b="0"/>
                <wp:wrapTopAndBottom/>
                <wp:docPr id="4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6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18C" w:rsidRDefault="0093218C" w:rsidP="0093218C">
                            <w:pPr>
                              <w:pStyle w:val="50"/>
                              <w:shd w:val="clear" w:color="auto" w:fill="auto"/>
                              <w:spacing w:before="0" w:after="0" w:line="240" w:lineRule="exact"/>
                              <w:ind w:firstLine="0"/>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BC589E0" id="_x0000_t202" coordsize="21600,21600" o:spt="202" path="m,l,21600r21600,l21600,xe">
                <v:stroke joinstyle="miter"/>
                <v:path gradientshapeok="t" o:connecttype="rect"/>
              </v:shapetype>
              <v:shape id="Text Box 8" o:spid="_x0000_s1026" type="#_x0000_t202" style="position:absolute;left:0;text-align:left;margin-left:124.25pt;margin-top:85.3pt;width:125.8pt;height:12pt;z-index:-251657216;visibility:visible;mso-wrap-style:square;mso-width-percent:0;mso-height-percent:0;mso-wrap-distance-left:103.45pt;mso-wrap-distance-top:0;mso-wrap-distance-right:5pt;mso-wrap-distance-bottom:33.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" filled="f" stroked="f">
                <v:textbox style="mso-fit-shape-to-text:t" inset="0,0,0,0">
                  <w:txbxContent>
                    <w:p w:rsidR="0093218C" w:rsidRDefault="0093218C" w:rsidP="0093218C">
                      <w:pPr>
                        <w:pStyle w:val="50"/>
                        <w:shd w:val="clear" w:color="auto" w:fill="auto"/>
                        <w:spacing w:before="0" w:after="0" w:line="240" w:lineRule="exact"/>
                        <w:ind w:firstLine="0"/>
                      </w:pPr>
                    </w:p>
                  </w:txbxContent>
                </v:textbox>
                <w10:wrap type="topAndBottom" anchorx="margin"/>
              </v:shape>
            </w:pict>
          </mc:Fallback>
        </mc:AlternateContent>
      </w:r>
      <w:r w:rsidRPr="00A720BA">
        <w:rPr>
          <w:noProof/>
          <w:lang w:eastAsia="ru-RU"/>
        </w:rPr>
        <mc:AlternateContent>
          <mc:Choice Requires="wps">
            <w:drawing>
              <wp:anchor distT="0" distB="254000" distL="441960" distR="63500" simplePos="0" relativeHeight="251660288" behindDoc="1" locked="0" layoutInCell="1" allowOverlap="1" wp14:anchorId="79B583CA" wp14:editId="438DC68E">
                <wp:simplePos x="0" y="0"/>
                <wp:positionH relativeFrom="margin">
                  <wp:posOffset>536575</wp:posOffset>
                </wp:positionH>
                <wp:positionV relativeFrom="paragraph">
                  <wp:posOffset>232410</wp:posOffset>
                </wp:positionV>
                <wp:extent cx="664210" cy="152400"/>
                <wp:effectExtent l="0" t="0" r="2540" b="0"/>
                <wp:wrapTopAndBottom/>
                <wp:docPr id="4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18C" w:rsidRDefault="0093218C" w:rsidP="0093218C">
                            <w:pPr>
                              <w:pStyle w:val="21"/>
                              <w:shd w:val="clear" w:color="auto" w:fill="auto"/>
                              <w:spacing w:line="240" w:lineRule="exact"/>
                              <w:ind w:firstLine="0"/>
                              <w:jc w:val="left"/>
                            </w:pPr>
                            <w:r>
                              <w:rPr>
                                <w:rStyle w:val="2Exact"/>
                              </w:rPr>
                              <w:t>(</w:t>
                            </w:r>
                            <w:r w:rsidR="00DA3B0C">
                              <w:rPr>
                                <w:rStyle w:val="2Exact"/>
                                <w:lang w:val="kk-KZ"/>
                              </w:rPr>
                              <w:t>қолы</w:t>
                            </w:r>
                            <w:r>
                              <w:rPr>
                                <w:rStyle w:val="2Exact"/>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9B583CA" id="Text Box 7" o:spid="_x0000_s1027" type="#_x0000_t202" style="position:absolute;left:0;text-align:left;margin-left:42.25pt;margin-top:18.3pt;width:52.3pt;height:12pt;z-index:-251656192;visibility:visible;mso-wrap-style:square;mso-width-percent:0;mso-height-percent:0;mso-wrap-distance-left:34.8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" filled="f" stroked="f">
                <v:textbox style="mso-fit-shape-to-text:t" inset="0,0,0,0">
                  <w:txbxContent>
                    <w:p w:rsidR="0093218C" w:rsidRDefault="0093218C" w:rsidP="0093218C">
                      <w:pPr>
                        <w:pStyle w:val="21"/>
                        <w:shd w:val="clear" w:color="auto" w:fill="auto"/>
                        <w:spacing w:line="240" w:lineRule="exact"/>
                        <w:ind w:firstLine="0"/>
                        <w:jc w:val="left"/>
                      </w:pPr>
                      <w:r>
                        <w:rPr>
                          <w:rStyle w:val="2Exact"/>
                        </w:rPr>
                        <w:t>(</w:t>
                      </w:r>
                      <w:r w:rsidR="00DA3B0C">
                        <w:rPr>
                          <w:rStyle w:val="2Exact"/>
                          <w:lang w:val="kk-KZ"/>
                        </w:rPr>
                        <w:t>қолы</w:t>
                      </w:r>
                      <w:r>
                        <w:rPr>
                          <w:rStyle w:val="2Exact"/>
                        </w:rPr>
                        <w:t>)</w:t>
                      </w:r>
                    </w:p>
                  </w:txbxContent>
                </v:textbox>
                <w10:wrap type="topAndBottom" anchorx="margin"/>
              </v:shape>
            </w:pict>
          </mc:Fallback>
        </mc:AlternateContent>
      </w:r>
      <w:r w:rsidRPr="00A720BA">
        <w:rPr>
          <w:noProof/>
          <w:lang w:eastAsia="ru-RU"/>
        </w:rPr>
        <mc:AlternateContent>
          <mc:Choice Requires="wps">
            <w:drawing>
              <wp:anchor distT="0" distB="254000" distL="63500" distR="1414145" simplePos="0" relativeHeight="251661312" behindDoc="1" locked="0" layoutInCell="1" allowOverlap="1" wp14:anchorId="31071E43" wp14:editId="7920C0A9">
                <wp:simplePos x="0" y="0"/>
                <wp:positionH relativeFrom="margin">
                  <wp:posOffset>4201160</wp:posOffset>
                </wp:positionH>
                <wp:positionV relativeFrom="paragraph">
                  <wp:posOffset>234315</wp:posOffset>
                </wp:positionV>
                <wp:extent cx="1240790" cy="152400"/>
                <wp:effectExtent l="0" t="0" r="16510" b="0"/>
                <wp:wrapTopAndBottom/>
                <wp:docPr id="4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7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18C" w:rsidRDefault="00DA3B0C" w:rsidP="0093218C">
                            <w:pPr>
                              <w:pStyle w:val="21"/>
                              <w:shd w:val="clear" w:color="auto" w:fill="auto"/>
                              <w:spacing w:line="240" w:lineRule="exact"/>
                              <w:ind w:firstLine="0"/>
                              <w:jc w:val="left"/>
                            </w:pPr>
                            <w:r>
                              <w:rPr>
                                <w:rStyle w:val="2Exact"/>
                              </w:rPr>
                              <w:t>(лауазымы, Т.А.Ә.</w:t>
                            </w:r>
                            <w:r w:rsidR="0093218C">
                              <w:rPr>
                                <w:rStyle w:val="2Exact"/>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071E43" id="Text Box 6" o:spid="_x0000_s1028" type="#_x0000_t202" style="position:absolute;left:0;text-align:left;margin-left:330.8pt;margin-top:18.45pt;width:97.7pt;height:12pt;z-index:-251655168;visibility:visible;mso-wrap-style:square;mso-width-percent:0;mso-height-percent:0;mso-wrap-distance-left:5pt;mso-wrap-distance-top:0;mso-wrap-distance-right:111.3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" filled="f" stroked="f">
                <v:textbox style="mso-fit-shape-to-text:t" inset="0,0,0,0">
                  <w:txbxContent>
                    <w:p w:rsidR="0093218C" w:rsidRDefault="00DA3B0C" w:rsidP="0093218C">
                      <w:pPr>
                        <w:pStyle w:val="21"/>
                        <w:shd w:val="clear" w:color="auto" w:fill="auto"/>
                        <w:spacing w:line="240" w:lineRule="exact"/>
                        <w:ind w:firstLine="0"/>
                        <w:jc w:val="left"/>
                      </w:pPr>
                      <w:r>
                        <w:rPr>
                          <w:rStyle w:val="2Exact"/>
                        </w:rPr>
                        <w:t>(лауазымы, Т.А.Ә.</w:t>
                      </w:r>
                      <w:r w:rsidR="0093218C">
                        <w:rPr>
                          <w:rStyle w:val="2Exact"/>
                        </w:rPr>
                        <w:t>)</w:t>
                      </w:r>
                    </w:p>
                  </w:txbxContent>
                </v:textbox>
                <w10:wrap type="topAndBottom" anchorx="margin"/>
              </v:shape>
            </w:pict>
          </mc:Fallback>
        </mc:AlternateContent>
      </w:r>
      <w:r w:rsidRPr="00A720BA">
        <w:rPr>
          <w:sz w:val="28"/>
          <w:szCs w:val="28"/>
        </w:rPr>
        <w:t xml:space="preserve"> ___________________                                      ____________________________</w:t>
      </w:r>
    </w:p>
    <w:p w:rsidR="00774C9A" w:rsidRDefault="00DA3B0C" w:rsidP="00DA3B0C">
      <w:pPr>
        <w:pStyle w:val="21"/>
        <w:shd w:val="clear" w:color="auto" w:fill="auto"/>
        <w:tabs>
          <w:tab w:val="left" w:pos="822"/>
        </w:tabs>
        <w:spacing w:line="240" w:lineRule="auto"/>
        <w:ind w:firstLine="0"/>
        <w:jc w:val="both"/>
      </w:pPr>
      <w:r>
        <w:rPr>
          <w:sz w:val="28"/>
          <w:szCs w:val="28"/>
        </w:rPr>
        <w:t>М.О</w:t>
      </w:r>
      <w:r w:rsidR="0093218C">
        <w:rPr>
          <w:sz w:val="28"/>
          <w:szCs w:val="28"/>
        </w:rPr>
        <w:t>. (</w:t>
      </w:r>
      <w:r>
        <w:rPr>
          <w:sz w:val="28"/>
          <w:szCs w:val="28"/>
          <w:lang w:val="kk-KZ"/>
        </w:rPr>
        <w:t>бар болса</w:t>
      </w:r>
      <w:r w:rsidR="0093218C">
        <w:rPr>
          <w:sz w:val="28"/>
          <w:szCs w:val="28"/>
        </w:rPr>
        <w:t>)</w:t>
      </w:r>
      <w:r>
        <w:t xml:space="preserve"> </w:t>
      </w:r>
    </w:p>
    <w:sectPr w:rsidR="00774C9A">
      <w:headerReference w:type="even" r:id="rId11"/>
      <w:headerReference w:type="default" r:id="rId12"/>
      <w:head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5EBB" w:rsidRDefault="001E5EBB" w:rsidP="0093218C">
      <w:r>
        <w:separator/>
      </w:r>
    </w:p>
  </w:endnote>
  <w:endnote w:type="continuationSeparator" w:id="0">
    <w:p w:rsidR="001E5EBB" w:rsidRDefault="001E5EBB" w:rsidP="0093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5EBB" w:rsidRDefault="001E5EBB" w:rsidP="0093218C">
      <w:r>
        <w:separator/>
      </w:r>
    </w:p>
  </w:footnote>
  <w:footnote w:type="continuationSeparator" w:id="0">
    <w:p w:rsidR="001E5EBB" w:rsidRDefault="001E5EBB" w:rsidP="00932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C14" w:rsidRDefault="00561FB5" w:rsidP="00FE194B">
    <w:pPr>
      <w:jc w:val="right"/>
      <w:rPr>
        <w:sz w:val="2"/>
        <w:szCs w:val="2"/>
      </w:rPr>
    </w:pPr>
    <w:r>
      <w:rPr>
        <w:noProof/>
        <w:lang w:bidi="ar-SA"/>
      </w:rPr>
      <mc:AlternateContent>
        <mc:Choice Requires="wps">
          <w:drawing>
            <wp:anchor distT="0" distB="0" distL="63500" distR="63500" simplePos="0" relativeHeight="251657216" behindDoc="1" locked="0" layoutInCell="1" allowOverlap="1" wp14:anchorId="7A5C73CA" wp14:editId="47D308FD">
              <wp:simplePos x="0" y="0"/>
              <wp:positionH relativeFrom="page">
                <wp:posOffset>4625975</wp:posOffset>
              </wp:positionH>
              <wp:positionV relativeFrom="page">
                <wp:posOffset>859790</wp:posOffset>
              </wp:positionV>
              <wp:extent cx="63500" cy="160655"/>
              <wp:effectExtent l="0" t="0" r="12700" b="10795"/>
              <wp:wrapNone/>
              <wp:docPr id="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C14" w:rsidRDefault="001E5EBB">
                          <w:pPr>
                            <w:pStyle w:val="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A5C73CA" id="_x0000_t202" coordsize="21600,21600" o:spt="202" path="m,l,21600r21600,l21600,xe">
              <v:stroke joinstyle="miter"/>
              <v:path gradientshapeok="t" o:connecttype="rect"/>
            </v:shapetype>
            <v:shape id="Text Box 14" o:spid="_x0000_s1029" type="#_x0000_t202" style="position:absolute;left:0;text-align:left;margin-left:364.25pt;margin-top:67.7pt;width:5pt;height:12.6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" filled="f" stroked="f">
              <v:textbox style="mso-fit-shape-to-text:t" inset="0,0,0,0">
                <w:txbxContent>
                  <w:p w:rsidR="00143C14" w:rsidRDefault="001E5EBB">
                    <w:pPr>
                      <w:pStyle w:val="1"/>
                      <w:shd w:val="clear" w:color="auto" w:fill="auto"/>
                      <w:spacing w:line="240" w:lineRule="auto"/>
                    </w:pPr>
                  </w:p>
                </w:txbxContent>
              </v:textbox>
              <w10:wrap anchorx="page" anchory="page"/>
            </v:shape>
          </w:pict>
        </mc:Fallback>
      </mc:AlternateContent>
    </w:r>
    <w:r>
      <w:rPr>
        <w:noProof/>
        <w:lang w:bidi="ar-SA"/>
      </w:rPr>
      <mc:AlternateContent>
        <mc:Choice Requires="wps">
          <w:drawing>
            <wp:anchor distT="0" distB="0" distL="63500" distR="63500" simplePos="0" relativeHeight="251660288" behindDoc="1" locked="0" layoutInCell="1" allowOverlap="1" wp14:anchorId="060CAE73" wp14:editId="2F8D31C4">
              <wp:simplePos x="0" y="0"/>
              <wp:positionH relativeFrom="page">
                <wp:posOffset>4062095</wp:posOffset>
              </wp:positionH>
              <wp:positionV relativeFrom="page">
                <wp:posOffset>488315</wp:posOffset>
              </wp:positionV>
              <wp:extent cx="140335" cy="160655"/>
              <wp:effectExtent l="0" t="0" r="12700" b="10795"/>
              <wp:wrapNone/>
              <wp:docPr id="2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C14" w:rsidRDefault="001E5EBB">
                          <w:pPr>
                            <w:pStyle w:val="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0CAE73" id="Text Box 15" o:spid="_x0000_s1030" type="#_x0000_t202" style="position:absolute;left:0;text-align:left;margin-left:319.85pt;margin-top:38.45pt;width:11.0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" filled="f" stroked="f">
              <v:textbox style="mso-fit-shape-to-text:t" inset="0,0,0,0">
                <w:txbxContent>
                  <w:p w:rsidR="00143C14" w:rsidRDefault="001E5EBB">
                    <w:pPr>
                      <w:pStyle w:val="1"/>
                      <w:shd w:val="clear" w:color="auto" w:fill="auto"/>
                      <w:spacing w:line="240" w:lineRule="auto"/>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C14" w:rsidRDefault="001E5EBB">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792"/>
      <w:gridCol w:w="2588"/>
      <w:gridCol w:w="3184"/>
    </w:tblGrid>
    <w:tr w:rsidR="00143C14" w:rsidRPr="003F063E" w:rsidTr="00E00D56">
      <w:tc>
        <w:tcPr>
          <w:tcW w:w="3792" w:type="dxa"/>
          <w:shd w:val="clear" w:color="auto" w:fill="auto"/>
        </w:tcPr>
        <w:p w:rsidR="00143C14" w:rsidRPr="00E00D56" w:rsidRDefault="00561FB5" w:rsidP="00E00D56">
          <w:pPr>
            <w:widowControl/>
            <w:tabs>
              <w:tab w:val="left" w:pos="5225"/>
            </w:tabs>
            <w:spacing w:after="200" w:line="276" w:lineRule="auto"/>
            <w:jc w:val="both"/>
            <w:rPr>
              <w:rFonts w:ascii="Times New Roman" w:eastAsia="Times New Roman" w:hAnsi="Times New Roman" w:cs="Times New Roman"/>
              <w:color w:val="auto"/>
              <w:sz w:val="28"/>
              <w:szCs w:val="28"/>
              <w:lang w:eastAsia="en-US" w:bidi="ar-SA"/>
            </w:rPr>
          </w:pPr>
          <w:r w:rsidRPr="00E00D56">
            <w:rPr>
              <w:rFonts w:ascii="Times New Roman" w:eastAsia="Times New Roman" w:hAnsi="Times New Roman" w:cs="Times New Roman"/>
              <w:color w:val="auto"/>
              <w:sz w:val="28"/>
              <w:szCs w:val="28"/>
              <w:lang w:eastAsia="en-US" w:bidi="ar-SA"/>
            </w:rPr>
            <w:t xml:space="preserve">Правила передачи имущества                                         НАО </w:t>
          </w:r>
          <w:r w:rsidR="00FF18D6">
            <w:rPr>
              <w:rFonts w:ascii="Times New Roman" w:eastAsia="Times New Roman" w:hAnsi="Times New Roman" w:cs="Times New Roman"/>
              <w:color w:val="auto"/>
              <w:sz w:val="28"/>
              <w:szCs w:val="28"/>
              <w:lang w:eastAsia="en-US" w:bidi="ar-SA"/>
            </w:rPr>
            <w:t>(</w:t>
          </w:r>
          <w:proofErr w:type="gramStart"/>
          <w:r w:rsidRPr="00E00D56">
            <w:rPr>
              <w:rFonts w:ascii="Times New Roman" w:eastAsia="Times New Roman" w:hAnsi="Times New Roman" w:cs="Times New Roman"/>
              <w:color w:val="auto"/>
              <w:sz w:val="28"/>
              <w:szCs w:val="28"/>
              <w:lang w:eastAsia="en-US" w:bidi="ar-SA"/>
            </w:rPr>
            <w:t>МУК</w:t>
          </w:r>
          <w:r w:rsidR="00FF18D6">
            <w:rPr>
              <w:rFonts w:ascii="Times New Roman" w:eastAsia="Times New Roman" w:hAnsi="Times New Roman" w:cs="Times New Roman"/>
              <w:color w:val="auto"/>
              <w:sz w:val="28"/>
              <w:szCs w:val="28"/>
              <w:lang w:eastAsia="en-US" w:bidi="ar-SA"/>
            </w:rPr>
            <w:t>(</w:t>
          </w:r>
          <w:r w:rsidRPr="00E00D56">
            <w:rPr>
              <w:rFonts w:ascii="Times New Roman" w:eastAsia="Times New Roman" w:hAnsi="Times New Roman" w:cs="Times New Roman"/>
              <w:color w:val="auto"/>
              <w:sz w:val="28"/>
              <w:szCs w:val="28"/>
              <w:lang w:eastAsia="en-US" w:bidi="ar-SA"/>
            </w:rPr>
            <w:t xml:space="preserve"> в</w:t>
          </w:r>
          <w:proofErr w:type="gramEnd"/>
          <w:r w:rsidRPr="00E00D56">
            <w:rPr>
              <w:rFonts w:ascii="Times New Roman" w:eastAsia="Times New Roman" w:hAnsi="Times New Roman" w:cs="Times New Roman"/>
              <w:color w:val="auto"/>
              <w:sz w:val="28"/>
              <w:szCs w:val="28"/>
              <w:lang w:eastAsia="en-US" w:bidi="ar-SA"/>
            </w:rPr>
            <w:t xml:space="preserve"> имущественный наем</w:t>
          </w:r>
        </w:p>
      </w:tc>
      <w:tc>
        <w:tcPr>
          <w:tcW w:w="2588" w:type="dxa"/>
          <w:shd w:val="clear" w:color="auto" w:fill="auto"/>
          <w:vAlign w:val="center"/>
        </w:tcPr>
        <w:p w:rsidR="00143C14" w:rsidRPr="00E00D56" w:rsidRDefault="00561FB5" w:rsidP="00E00D56">
          <w:pPr>
            <w:widowControl/>
            <w:tabs>
              <w:tab w:val="left" w:pos="5225"/>
            </w:tabs>
            <w:spacing w:after="200" w:line="276" w:lineRule="auto"/>
            <w:jc w:val="center"/>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noProof/>
              <w:color w:val="auto"/>
              <w:sz w:val="28"/>
              <w:szCs w:val="28"/>
              <w:lang w:bidi="ar-SA"/>
            </w:rPr>
            <w:drawing>
              <wp:inline distT="0" distB="0" distL="0" distR="0" wp14:anchorId="56BB0AB0" wp14:editId="6095DDA6">
                <wp:extent cx="747395" cy="476885"/>
                <wp:effectExtent l="0" t="0" r="0" b="0"/>
                <wp:docPr id="3" name="Рисунок 3" descr="\\czc2466p7j\Сетевая папка\логотип НАО МУ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czc2466p7j\Сетевая папка\логотип НАО МУК.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395" cy="476885"/>
                        </a:xfrm>
                        <a:prstGeom prst="rect">
                          <a:avLst/>
                        </a:prstGeom>
                        <a:noFill/>
                        <a:ln>
                          <a:noFill/>
                        </a:ln>
                      </pic:spPr>
                    </pic:pic>
                  </a:graphicData>
                </a:graphic>
              </wp:inline>
            </w:drawing>
          </w:r>
        </w:p>
      </w:tc>
      <w:tc>
        <w:tcPr>
          <w:tcW w:w="3184" w:type="dxa"/>
          <w:shd w:val="clear" w:color="auto" w:fill="auto"/>
        </w:tcPr>
        <w:p w:rsidR="00143C14" w:rsidRPr="00E00D56" w:rsidRDefault="00561FB5" w:rsidP="00E00D56">
          <w:pPr>
            <w:widowControl/>
            <w:jc w:val="right"/>
            <w:rPr>
              <w:rFonts w:ascii="Calibri" w:eastAsia="Calibri" w:hAnsi="Calibri" w:cs="Times New Roman"/>
              <w:sz w:val="28"/>
              <w:szCs w:val="22"/>
              <w:lang w:eastAsia="en-US" w:bidi="ar-SA"/>
            </w:rPr>
          </w:pPr>
          <w:r w:rsidRPr="00E00D56">
            <w:rPr>
              <w:rFonts w:ascii="Times New Roman" w:eastAsia="Calibri" w:hAnsi="Times New Roman" w:cs="Times New Roman"/>
              <w:sz w:val="28"/>
              <w:szCs w:val="22"/>
              <w:lang w:eastAsia="en-US" w:bidi="ar-SA"/>
            </w:rPr>
            <w:t xml:space="preserve">ПП НАО </w:t>
          </w:r>
          <w:r w:rsidR="00FF18D6">
            <w:rPr>
              <w:rFonts w:ascii="Times New Roman" w:eastAsia="Calibri" w:hAnsi="Times New Roman" w:cs="Times New Roman"/>
              <w:sz w:val="28"/>
              <w:szCs w:val="22"/>
              <w:lang w:eastAsia="en-US" w:bidi="ar-SA"/>
            </w:rPr>
            <w:t>(</w:t>
          </w:r>
          <w:proofErr w:type="gramStart"/>
          <w:r w:rsidRPr="00E00D56">
            <w:rPr>
              <w:rFonts w:ascii="Times New Roman" w:eastAsia="Calibri" w:hAnsi="Times New Roman" w:cs="Times New Roman"/>
              <w:sz w:val="28"/>
              <w:szCs w:val="22"/>
              <w:lang w:eastAsia="en-US" w:bidi="ar-SA"/>
            </w:rPr>
            <w:t>МУК</w:t>
          </w:r>
          <w:r w:rsidR="00FF18D6">
            <w:rPr>
              <w:rFonts w:ascii="Times New Roman" w:eastAsia="Calibri" w:hAnsi="Times New Roman" w:cs="Times New Roman"/>
              <w:sz w:val="28"/>
              <w:szCs w:val="22"/>
              <w:lang w:eastAsia="en-US" w:bidi="ar-SA"/>
            </w:rPr>
            <w:t>(</w:t>
          </w:r>
          <w:r w:rsidRPr="00E00D56">
            <w:rPr>
              <w:rFonts w:ascii="Times New Roman" w:eastAsia="Calibri" w:hAnsi="Times New Roman" w:cs="Times New Roman"/>
              <w:sz w:val="28"/>
              <w:szCs w:val="22"/>
              <w:lang w:eastAsia="en-US" w:bidi="ar-SA"/>
            </w:rPr>
            <w:t xml:space="preserve"> 1</w:t>
          </w:r>
          <w:proofErr w:type="gramEnd"/>
          <w:r w:rsidRPr="00E00D56">
            <w:rPr>
              <w:rFonts w:ascii="Times New Roman" w:eastAsia="Calibri" w:hAnsi="Times New Roman" w:cs="Times New Roman"/>
              <w:sz w:val="28"/>
              <w:szCs w:val="22"/>
              <w:lang w:eastAsia="en-US" w:bidi="ar-SA"/>
            </w:rPr>
            <w:t>-1/2</w:t>
          </w:r>
        </w:p>
        <w:p w:rsidR="00143C14" w:rsidRPr="00E00D56" w:rsidRDefault="00561FB5" w:rsidP="00E00D56">
          <w:pPr>
            <w:widowControl/>
            <w:tabs>
              <w:tab w:val="left" w:pos="5225"/>
            </w:tabs>
            <w:spacing w:after="200" w:line="276" w:lineRule="auto"/>
            <w:jc w:val="right"/>
            <w:rPr>
              <w:rFonts w:ascii="Times New Roman" w:eastAsia="Times New Roman" w:hAnsi="Times New Roman" w:cs="Times New Roman"/>
              <w:color w:val="auto"/>
              <w:sz w:val="28"/>
              <w:szCs w:val="28"/>
              <w:lang w:eastAsia="en-US" w:bidi="ar-SA"/>
            </w:rPr>
          </w:pPr>
          <w:r w:rsidRPr="00E00D56">
            <w:rPr>
              <w:rFonts w:ascii="Times New Roman" w:eastAsia="Calibri" w:hAnsi="Times New Roman" w:cs="Times New Roman"/>
              <w:sz w:val="28"/>
              <w:szCs w:val="22"/>
              <w:lang w:eastAsia="en-US" w:bidi="ar-SA"/>
            </w:rPr>
            <w:t>1 версия</w:t>
          </w:r>
        </w:p>
      </w:tc>
    </w:tr>
  </w:tbl>
  <w:p w:rsidR="00143C14" w:rsidRDefault="001E5EBB" w:rsidP="00FE194B">
    <w:pPr>
      <w:jc w:val="right"/>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C14" w:rsidRDefault="001E5EBB" w:rsidP="00FE194B">
    <w:pPr>
      <w:jc w:val="right"/>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C14" w:rsidRDefault="001E5EBB">
    <w:pPr>
      <w:pStyle w:val="a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C14" w:rsidRDefault="001E5EBB" w:rsidP="007C7C65">
    <w:pPr>
      <w:ind w:left="993" w:right="985"/>
      <w:jc w:val="right"/>
      <w:rPr>
        <w:rFonts w:ascii="Times New Roman" w:eastAsia="Times New Roman" w:hAnsi="Times New Roman" w:cs="Times New Roman"/>
        <w:b/>
        <w:bCs/>
        <w:sz w:val="20"/>
        <w:szCs w:val="20"/>
        <w:shd w:val="clear" w:color="auto" w:fill="FFFFFF"/>
      </w:rPr>
    </w:pPr>
  </w:p>
  <w:p w:rsidR="00143C14" w:rsidRDefault="001E5EBB" w:rsidP="007C7C65">
    <w:pPr>
      <w:ind w:left="993" w:right="985"/>
      <w:jc w:val="right"/>
      <w:rPr>
        <w:rFonts w:ascii="Times New Roman" w:eastAsia="Times New Roman" w:hAnsi="Times New Roman" w:cs="Times New Roman"/>
        <w:b/>
        <w:bCs/>
        <w:sz w:val="20"/>
        <w:szCs w:val="20"/>
        <w:shd w:val="clear" w:color="auto" w:fill="FFFFFF"/>
      </w:rPr>
    </w:pPr>
  </w:p>
  <w:p w:rsidR="00143C14" w:rsidRDefault="00561FB5" w:rsidP="00FE194B">
    <w:pPr>
      <w:jc w:val="right"/>
      <w:rPr>
        <w:sz w:val="2"/>
        <w:szCs w:val="2"/>
      </w:rPr>
    </w:pPr>
    <w:r>
      <w:rPr>
        <w:noProof/>
        <w:lang w:bidi="ar-SA"/>
      </w:rPr>
      <mc:AlternateContent>
        <mc:Choice Requires="wps">
          <w:drawing>
            <wp:anchor distT="0" distB="0" distL="63500" distR="63500" simplePos="0" relativeHeight="251662336" behindDoc="1" locked="0" layoutInCell="1" allowOverlap="1" wp14:anchorId="74A837AC" wp14:editId="746CC954">
              <wp:simplePos x="0" y="0"/>
              <wp:positionH relativeFrom="page">
                <wp:posOffset>4549775</wp:posOffset>
              </wp:positionH>
              <wp:positionV relativeFrom="page">
                <wp:posOffset>700405</wp:posOffset>
              </wp:positionV>
              <wp:extent cx="2571750" cy="438150"/>
              <wp:effectExtent l="0" t="0" r="12700" b="10795"/>
              <wp:wrapNone/>
              <wp:docPr id="1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C14" w:rsidRDefault="001E5EBB">
                          <w:pPr>
                            <w:pStyle w:val="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4A837AC" id="_x0000_t202" coordsize="21600,21600" o:spt="202" path="m,l,21600r21600,l21600,xe">
              <v:stroke joinstyle="miter"/>
              <v:path gradientshapeok="t" o:connecttype="rect"/>
            </v:shapetype>
            <v:shape id="Text Box 23" o:spid="_x0000_s1031" type="#_x0000_t202" style="position:absolute;left:0;text-align:left;margin-left:358.25pt;margin-top:55.15pt;width:202.5pt;height:34.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" filled="f" stroked="f">
              <v:textbox style="mso-fit-shape-to-text:t" inset="0,0,0,0">
                <w:txbxContent>
                  <w:p w:rsidR="00143C14" w:rsidRDefault="001E5EBB">
                    <w:pPr>
                      <w:pStyle w:val="1"/>
                      <w:shd w:val="clear" w:color="auto" w:fill="auto"/>
                      <w:spacing w:line="240" w:lineRule="auto"/>
                    </w:pPr>
                  </w:p>
                </w:txbxContent>
              </v:textbox>
              <w10:wrap anchorx="page" anchory="page"/>
            </v:shape>
          </w:pict>
        </mc:Fallback>
      </mc:AlternateContent>
    </w:r>
    <w:r>
      <w:rPr>
        <w:noProof/>
        <w:lang w:bidi="ar-SA"/>
      </w:rPr>
      <mc:AlternateContent>
        <mc:Choice Requires="wps">
          <w:drawing>
            <wp:anchor distT="0" distB="0" distL="63500" distR="63500" simplePos="0" relativeHeight="251663360" behindDoc="1" locked="0" layoutInCell="1" allowOverlap="1" wp14:anchorId="0C74817F" wp14:editId="6C98A0DA">
              <wp:simplePos x="0" y="0"/>
              <wp:positionH relativeFrom="page">
                <wp:posOffset>3985895</wp:posOffset>
              </wp:positionH>
              <wp:positionV relativeFrom="page">
                <wp:posOffset>325755</wp:posOffset>
              </wp:positionV>
              <wp:extent cx="140335" cy="160655"/>
              <wp:effectExtent l="0" t="0" r="12700" b="10795"/>
              <wp:wrapNone/>
              <wp:docPr id="1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C14" w:rsidRDefault="001E5EBB">
                          <w:pPr>
                            <w:pStyle w:val="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C74817F" id="Text Box 24" o:spid="_x0000_s1032" type="#_x0000_t202" style="position:absolute;left:0;text-align:left;margin-left:313.85pt;margin-top:25.65pt;width:11.05pt;height:12.65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" filled="f" stroked="f">
              <v:textbox style="mso-fit-shape-to-text:t" inset="0,0,0,0">
                <w:txbxContent>
                  <w:p w:rsidR="00143C14" w:rsidRDefault="001E5EBB">
                    <w:pPr>
                      <w:pStyle w:val="1"/>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66AA3"/>
    <w:multiLevelType w:val="multilevel"/>
    <w:tmpl w:val="B00414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9B7427"/>
    <w:multiLevelType w:val="multilevel"/>
    <w:tmpl w:val="9F3A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C7B3A"/>
    <w:multiLevelType w:val="multilevel"/>
    <w:tmpl w:val="4CB897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F61508"/>
    <w:multiLevelType w:val="multilevel"/>
    <w:tmpl w:val="061225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D74499"/>
    <w:multiLevelType w:val="hybridMultilevel"/>
    <w:tmpl w:val="7570BD2C"/>
    <w:lvl w:ilvl="0" w:tplc="DE16B522">
      <w:start w:val="8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9E2D08"/>
    <w:multiLevelType w:val="multilevel"/>
    <w:tmpl w:val="93FCA5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425358"/>
    <w:multiLevelType w:val="hybridMultilevel"/>
    <w:tmpl w:val="D746542E"/>
    <w:lvl w:ilvl="0" w:tplc="A5E6E8A6">
      <w:start w:val="4"/>
      <w:numFmt w:val="bullet"/>
      <w:lvlText w:val="-"/>
      <w:lvlJc w:val="left"/>
      <w:pPr>
        <w:ind w:left="960" w:hanging="360"/>
      </w:pPr>
      <w:rPr>
        <w:rFonts w:ascii="Times New Roman" w:eastAsia="Times New Roman" w:hAnsi="Times New Roman"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7" w15:restartNumberingAfterBreak="0">
    <w:nsid w:val="19020E02"/>
    <w:multiLevelType w:val="hybridMultilevel"/>
    <w:tmpl w:val="14CE79E2"/>
    <w:lvl w:ilvl="0" w:tplc="A2C265CE">
      <w:start w:val="73"/>
      <w:numFmt w:val="decimal"/>
      <w:lvlText w:val="%1."/>
      <w:lvlJc w:val="left"/>
      <w:pPr>
        <w:ind w:left="801" w:hanging="37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D84468CC">
      <w:start w:val="1"/>
      <w:numFmt w:val="decimal"/>
      <w:lvlText w:val="%4)"/>
      <w:lvlJc w:val="left"/>
      <w:pPr>
        <w:ind w:left="2880" w:hanging="360"/>
      </w:pPr>
      <w:rPr>
        <w:rFonts w:ascii="Times New Roman" w:eastAsia="Times New Roman" w:hAnsi="Times New Roman" w:cs="Times New Roman"/>
      </w:rPr>
    </w:lvl>
    <w:lvl w:ilvl="4" w:tplc="28EC3BD4">
      <w:start w:val="1"/>
      <w:numFmt w:val="decimal"/>
      <w:lvlText w:val="%5)"/>
      <w:lvlJc w:val="left"/>
      <w:pPr>
        <w:ind w:left="3600" w:hanging="360"/>
      </w:pPr>
      <w:rPr>
        <w:rFonts w:ascii="Times New Roman" w:eastAsia="Times New Roman" w:hAnsi="Times New Roman" w:cs="Times New Roman"/>
      </w:rPr>
    </w:lvl>
    <w:lvl w:ilvl="5" w:tplc="38FC8ADA">
      <w:start w:val="9"/>
      <w:numFmt w:val="decimal"/>
      <w:lvlText w:val="%6"/>
      <w:lvlJc w:val="left"/>
      <w:pPr>
        <w:ind w:left="4500" w:hanging="360"/>
      </w:pPr>
      <w:rPr>
        <w:rFonts w:hint="default"/>
      </w:rPr>
    </w:lvl>
    <w:lvl w:ilvl="6" w:tplc="F0267784">
      <w:start w:val="1"/>
      <w:numFmt w:val="bullet"/>
      <w:lvlText w:val=""/>
      <w:lvlJc w:val="left"/>
      <w:pPr>
        <w:ind w:left="5040" w:hanging="360"/>
      </w:pPr>
      <w:rPr>
        <w:rFonts w:ascii="Symbol" w:hAnsi="Symbol" w:hint="default"/>
      </w:r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215D7C"/>
    <w:multiLevelType w:val="hybridMultilevel"/>
    <w:tmpl w:val="CA8CEAB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844D70"/>
    <w:multiLevelType w:val="multilevel"/>
    <w:tmpl w:val="7D965B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BA09C9"/>
    <w:multiLevelType w:val="hybridMultilevel"/>
    <w:tmpl w:val="23781318"/>
    <w:lvl w:ilvl="0" w:tplc="F02677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40467D87"/>
    <w:multiLevelType w:val="multilevel"/>
    <w:tmpl w:val="D20252D8"/>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10936A3"/>
    <w:multiLevelType w:val="multilevel"/>
    <w:tmpl w:val="A60CC6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9806DB7"/>
    <w:multiLevelType w:val="multilevel"/>
    <w:tmpl w:val="2312BC1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F1B0275"/>
    <w:multiLevelType w:val="multilevel"/>
    <w:tmpl w:val="5704AD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BCB43D9"/>
    <w:multiLevelType w:val="multilevel"/>
    <w:tmpl w:val="5E74F3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F2C71E5"/>
    <w:multiLevelType w:val="multilevel"/>
    <w:tmpl w:val="42CA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2147428"/>
    <w:multiLevelType w:val="multilevel"/>
    <w:tmpl w:val="016E51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39B0B73"/>
    <w:multiLevelType w:val="multilevel"/>
    <w:tmpl w:val="F75C31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5B80C57"/>
    <w:multiLevelType w:val="multilevel"/>
    <w:tmpl w:val="56E864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76D1DB1"/>
    <w:multiLevelType w:val="multilevel"/>
    <w:tmpl w:val="A320A7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81417BC"/>
    <w:multiLevelType w:val="hybridMultilevel"/>
    <w:tmpl w:val="F5B81DF6"/>
    <w:lvl w:ilvl="0" w:tplc="EFAC4E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686F3886"/>
    <w:multiLevelType w:val="multilevel"/>
    <w:tmpl w:val="57B67B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8932BE6"/>
    <w:multiLevelType w:val="hybridMultilevel"/>
    <w:tmpl w:val="F5B81DF6"/>
    <w:lvl w:ilvl="0" w:tplc="EFAC4E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8B06BB7"/>
    <w:multiLevelType w:val="multilevel"/>
    <w:tmpl w:val="1A84A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D827B8"/>
    <w:multiLevelType w:val="multilevel"/>
    <w:tmpl w:val="6B60BA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1761644"/>
    <w:multiLevelType w:val="hybridMultilevel"/>
    <w:tmpl w:val="9B48C156"/>
    <w:lvl w:ilvl="0" w:tplc="7158C720">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9963DBA"/>
    <w:multiLevelType w:val="multilevel"/>
    <w:tmpl w:val="98683A74"/>
    <w:lvl w:ilvl="0">
      <w:start w:val="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C9B0D33"/>
    <w:multiLevelType w:val="multilevel"/>
    <w:tmpl w:val="32FE7F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
  </w:num>
  <w:num w:numId="3">
    <w:abstractNumId w:val="1"/>
  </w:num>
  <w:num w:numId="4">
    <w:abstractNumId w:val="16"/>
  </w:num>
  <w:num w:numId="5">
    <w:abstractNumId w:val="24"/>
  </w:num>
  <w:num w:numId="6">
    <w:abstractNumId w:val="19"/>
  </w:num>
  <w:num w:numId="7">
    <w:abstractNumId w:val="27"/>
  </w:num>
  <w:num w:numId="8">
    <w:abstractNumId w:val="18"/>
  </w:num>
  <w:num w:numId="9">
    <w:abstractNumId w:val="28"/>
  </w:num>
  <w:num w:numId="10">
    <w:abstractNumId w:val="15"/>
  </w:num>
  <w:num w:numId="11">
    <w:abstractNumId w:val="9"/>
  </w:num>
  <w:num w:numId="12">
    <w:abstractNumId w:val="17"/>
  </w:num>
  <w:num w:numId="13">
    <w:abstractNumId w:val="11"/>
  </w:num>
  <w:num w:numId="14">
    <w:abstractNumId w:val="0"/>
  </w:num>
  <w:num w:numId="15">
    <w:abstractNumId w:val="12"/>
  </w:num>
  <w:num w:numId="16">
    <w:abstractNumId w:val="3"/>
  </w:num>
  <w:num w:numId="17">
    <w:abstractNumId w:val="13"/>
  </w:num>
  <w:num w:numId="18">
    <w:abstractNumId w:val="5"/>
  </w:num>
  <w:num w:numId="19">
    <w:abstractNumId w:val="20"/>
  </w:num>
  <w:num w:numId="20">
    <w:abstractNumId w:val="22"/>
  </w:num>
  <w:num w:numId="21">
    <w:abstractNumId w:val="14"/>
  </w:num>
  <w:num w:numId="22">
    <w:abstractNumId w:val="8"/>
  </w:num>
  <w:num w:numId="23">
    <w:abstractNumId w:val="10"/>
  </w:num>
  <w:num w:numId="24">
    <w:abstractNumId w:val="7"/>
  </w:num>
  <w:num w:numId="25">
    <w:abstractNumId w:val="23"/>
  </w:num>
  <w:num w:numId="26">
    <w:abstractNumId w:val="21"/>
  </w:num>
  <w:num w:numId="27">
    <w:abstractNumId w:val="26"/>
  </w:num>
  <w:num w:numId="28">
    <w:abstractNumId w:val="4"/>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12B4"/>
    <w:rsid w:val="00095257"/>
    <w:rsid w:val="001151EE"/>
    <w:rsid w:val="001D5D9F"/>
    <w:rsid w:val="001E5EBB"/>
    <w:rsid w:val="002E4A7E"/>
    <w:rsid w:val="002F2DFC"/>
    <w:rsid w:val="003F27B9"/>
    <w:rsid w:val="00415309"/>
    <w:rsid w:val="00466677"/>
    <w:rsid w:val="004B17DC"/>
    <w:rsid w:val="004C5576"/>
    <w:rsid w:val="00512010"/>
    <w:rsid w:val="00561FB5"/>
    <w:rsid w:val="00581571"/>
    <w:rsid w:val="00586EFD"/>
    <w:rsid w:val="005E5E7F"/>
    <w:rsid w:val="005F12B4"/>
    <w:rsid w:val="006C3A6E"/>
    <w:rsid w:val="006E102A"/>
    <w:rsid w:val="00774C9A"/>
    <w:rsid w:val="007D20C8"/>
    <w:rsid w:val="00800ADD"/>
    <w:rsid w:val="008403E3"/>
    <w:rsid w:val="008833A0"/>
    <w:rsid w:val="0093218C"/>
    <w:rsid w:val="00955F49"/>
    <w:rsid w:val="00975984"/>
    <w:rsid w:val="009A5E99"/>
    <w:rsid w:val="009E61B8"/>
    <w:rsid w:val="00AD58BA"/>
    <w:rsid w:val="00BA49DA"/>
    <w:rsid w:val="00BB2394"/>
    <w:rsid w:val="00C9710B"/>
    <w:rsid w:val="00CD4DC9"/>
    <w:rsid w:val="00CF32F8"/>
    <w:rsid w:val="00CF74B4"/>
    <w:rsid w:val="00D45172"/>
    <w:rsid w:val="00D6241F"/>
    <w:rsid w:val="00DA3B0C"/>
    <w:rsid w:val="00DA7BCF"/>
    <w:rsid w:val="00DF14AB"/>
    <w:rsid w:val="00E77461"/>
    <w:rsid w:val="00F565A6"/>
    <w:rsid w:val="00F86568"/>
    <w:rsid w:val="00F9122B"/>
    <w:rsid w:val="00FA313C"/>
    <w:rsid w:val="00FF18D6"/>
    <w:rsid w:val="00FF1EC4"/>
    <w:rsid w:val="00FF510A"/>
    <w:rsid w:val="00FF6670"/>
    <w:rsid w:val="00FF7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B0014"/>
  <w15:docId w15:val="{DF957D65-4415-40F8-9A5A-AC472ED78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93218C"/>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1"/>
    <w:rsid w:val="0093218C"/>
    <w:rPr>
      <w:rFonts w:ascii="Times New Roman" w:eastAsia="Times New Roman" w:hAnsi="Times New Roman" w:cs="Times New Roman"/>
      <w:shd w:val="clear" w:color="auto" w:fill="FFFFFF"/>
    </w:rPr>
  </w:style>
  <w:style w:type="character" w:customStyle="1" w:styleId="20">
    <w:name w:val="Заголовок №2_"/>
    <w:link w:val="210"/>
    <w:rsid w:val="0093218C"/>
    <w:rPr>
      <w:rFonts w:ascii="Times New Roman" w:eastAsia="Times New Roman" w:hAnsi="Times New Roman" w:cs="Times New Roman"/>
      <w:b/>
      <w:bCs/>
      <w:shd w:val="clear" w:color="auto" w:fill="FFFFFF"/>
    </w:rPr>
  </w:style>
  <w:style w:type="character" w:customStyle="1" w:styleId="a3">
    <w:name w:val="Колонтитул_"/>
    <w:link w:val="1"/>
    <w:rsid w:val="0093218C"/>
    <w:rPr>
      <w:rFonts w:ascii="Times New Roman" w:eastAsia="Times New Roman" w:hAnsi="Times New Roman" w:cs="Times New Roman"/>
      <w:shd w:val="clear" w:color="auto" w:fill="FFFFFF"/>
    </w:rPr>
  </w:style>
  <w:style w:type="character" w:customStyle="1" w:styleId="5">
    <w:name w:val="Основной текст (5)_"/>
    <w:link w:val="50"/>
    <w:rsid w:val="0093218C"/>
    <w:rPr>
      <w:rFonts w:ascii="Times New Roman" w:eastAsia="Times New Roman" w:hAnsi="Times New Roman" w:cs="Times New Roman"/>
      <w:b/>
      <w:bCs/>
      <w:i/>
      <w:iCs/>
      <w:shd w:val="clear" w:color="auto" w:fill="FFFFFF"/>
    </w:rPr>
  </w:style>
  <w:style w:type="character" w:customStyle="1" w:styleId="22">
    <w:name w:val="Основной текст (2) + Полужирный;Курсив"/>
    <w:rsid w:val="0093218C"/>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a4">
    <w:name w:val="Подпись к таблице_"/>
    <w:link w:val="10"/>
    <w:rsid w:val="0093218C"/>
    <w:rPr>
      <w:rFonts w:ascii="Times New Roman" w:eastAsia="Times New Roman" w:hAnsi="Times New Roman" w:cs="Times New Roman"/>
      <w:shd w:val="clear" w:color="auto" w:fill="FFFFFF"/>
    </w:rPr>
  </w:style>
  <w:style w:type="character" w:customStyle="1" w:styleId="a5">
    <w:name w:val="Подпись к таблице"/>
    <w:rsid w:val="0093218C"/>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3">
    <w:name w:val="Основной текст (2)"/>
    <w:rsid w:val="0093218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4">
    <w:name w:val="Основной текст (2) + Курсив"/>
    <w:rsid w:val="0093218C"/>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5">
    <w:name w:val="Подпись к таблице (2)_"/>
    <w:link w:val="211"/>
    <w:rsid w:val="0093218C"/>
    <w:rPr>
      <w:rFonts w:ascii="Times New Roman" w:eastAsia="Times New Roman" w:hAnsi="Times New Roman" w:cs="Times New Roman"/>
      <w:b/>
      <w:bCs/>
      <w:shd w:val="clear" w:color="auto" w:fill="FFFFFF"/>
    </w:rPr>
  </w:style>
  <w:style w:type="character" w:customStyle="1" w:styleId="26">
    <w:name w:val="Подпись к таблице (2)"/>
    <w:rsid w:val="0093218C"/>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51">
    <w:name w:val="Основной текст (5) + Не полужирный;Не курсив"/>
    <w:rsid w:val="0093218C"/>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3">
    <w:name w:val="Основной текст (3) + Не полужирный"/>
    <w:rsid w:val="0093218C"/>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2">
    <w:name w:val="Основной текст (5) + Не курсив"/>
    <w:rsid w:val="0093218C"/>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10pt">
    <w:name w:val="Колонтитул + 10 pt;Полужирный"/>
    <w:rsid w:val="0093218C"/>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95pt1">
    <w:name w:val="Основной текст (2) + 9;5 pt;Полужирный1"/>
    <w:rsid w:val="0093218C"/>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20">
    <w:name w:val="Заголовок №2 (2)_"/>
    <w:link w:val="221"/>
    <w:rsid w:val="0093218C"/>
    <w:rPr>
      <w:rFonts w:ascii="Times New Roman" w:eastAsia="Times New Roman" w:hAnsi="Times New Roman" w:cs="Times New Roman"/>
      <w:shd w:val="clear" w:color="auto" w:fill="FFFFFF"/>
    </w:rPr>
  </w:style>
  <w:style w:type="character" w:customStyle="1" w:styleId="2Exact">
    <w:name w:val="Основной текст (2) Exact"/>
    <w:rsid w:val="0093218C"/>
    <w:rPr>
      <w:rFonts w:ascii="Times New Roman" w:eastAsia="Times New Roman" w:hAnsi="Times New Roman" w:cs="Times New Roman"/>
      <w:b w:val="0"/>
      <w:bCs w:val="0"/>
      <w:i w:val="0"/>
      <w:iCs w:val="0"/>
      <w:smallCaps w:val="0"/>
      <w:strike w:val="0"/>
      <w:u w:val="none"/>
    </w:rPr>
  </w:style>
  <w:style w:type="paragraph" w:customStyle="1" w:styleId="21">
    <w:name w:val="Основной текст (2)1"/>
    <w:basedOn w:val="a"/>
    <w:link w:val="2"/>
    <w:rsid w:val="0093218C"/>
    <w:pPr>
      <w:shd w:val="clear" w:color="auto" w:fill="FFFFFF"/>
      <w:spacing w:line="317" w:lineRule="exact"/>
      <w:ind w:hanging="240"/>
      <w:jc w:val="right"/>
    </w:pPr>
    <w:rPr>
      <w:rFonts w:ascii="Times New Roman" w:eastAsia="Times New Roman" w:hAnsi="Times New Roman" w:cs="Times New Roman"/>
      <w:color w:val="auto"/>
      <w:sz w:val="22"/>
      <w:szCs w:val="22"/>
      <w:lang w:eastAsia="en-US" w:bidi="ar-SA"/>
    </w:rPr>
  </w:style>
  <w:style w:type="paragraph" w:customStyle="1" w:styleId="210">
    <w:name w:val="Заголовок №21"/>
    <w:basedOn w:val="a"/>
    <w:link w:val="20"/>
    <w:rsid w:val="0093218C"/>
    <w:pPr>
      <w:shd w:val="clear" w:color="auto" w:fill="FFFFFF"/>
      <w:spacing w:after="420" w:line="0" w:lineRule="atLeast"/>
      <w:ind w:hanging="1180"/>
      <w:jc w:val="center"/>
      <w:outlineLvl w:val="1"/>
    </w:pPr>
    <w:rPr>
      <w:rFonts w:ascii="Times New Roman" w:eastAsia="Times New Roman" w:hAnsi="Times New Roman" w:cs="Times New Roman"/>
      <w:b/>
      <w:bCs/>
      <w:color w:val="auto"/>
      <w:sz w:val="22"/>
      <w:szCs w:val="22"/>
      <w:lang w:eastAsia="en-US" w:bidi="ar-SA"/>
    </w:rPr>
  </w:style>
  <w:style w:type="paragraph" w:customStyle="1" w:styleId="1">
    <w:name w:val="Колонтитул1"/>
    <w:basedOn w:val="a"/>
    <w:link w:val="a3"/>
    <w:rsid w:val="0093218C"/>
    <w:pPr>
      <w:shd w:val="clear" w:color="auto" w:fill="FFFFFF"/>
      <w:spacing w:line="0" w:lineRule="atLeast"/>
    </w:pPr>
    <w:rPr>
      <w:rFonts w:ascii="Times New Roman" w:eastAsia="Times New Roman" w:hAnsi="Times New Roman" w:cs="Times New Roman"/>
      <w:color w:val="auto"/>
      <w:sz w:val="22"/>
      <w:szCs w:val="22"/>
      <w:lang w:eastAsia="en-US" w:bidi="ar-SA"/>
    </w:rPr>
  </w:style>
  <w:style w:type="paragraph" w:customStyle="1" w:styleId="50">
    <w:name w:val="Основной текст (5)"/>
    <w:basedOn w:val="a"/>
    <w:link w:val="5"/>
    <w:rsid w:val="0093218C"/>
    <w:pPr>
      <w:shd w:val="clear" w:color="auto" w:fill="FFFFFF"/>
      <w:spacing w:before="180" w:after="180" w:line="0" w:lineRule="atLeast"/>
      <w:ind w:hanging="1100"/>
    </w:pPr>
    <w:rPr>
      <w:rFonts w:ascii="Times New Roman" w:eastAsia="Times New Roman" w:hAnsi="Times New Roman" w:cs="Times New Roman"/>
      <w:b/>
      <w:bCs/>
      <w:i/>
      <w:iCs/>
      <w:color w:val="auto"/>
      <w:sz w:val="22"/>
      <w:szCs w:val="22"/>
      <w:lang w:eastAsia="en-US" w:bidi="ar-SA"/>
    </w:rPr>
  </w:style>
  <w:style w:type="paragraph" w:customStyle="1" w:styleId="10">
    <w:name w:val="Подпись к таблице1"/>
    <w:basedOn w:val="a"/>
    <w:link w:val="a4"/>
    <w:rsid w:val="0093218C"/>
    <w:pPr>
      <w:shd w:val="clear" w:color="auto" w:fill="FFFFFF"/>
      <w:spacing w:line="0" w:lineRule="atLeast"/>
    </w:pPr>
    <w:rPr>
      <w:rFonts w:ascii="Times New Roman" w:eastAsia="Times New Roman" w:hAnsi="Times New Roman" w:cs="Times New Roman"/>
      <w:color w:val="auto"/>
      <w:sz w:val="22"/>
      <w:szCs w:val="22"/>
      <w:lang w:eastAsia="en-US" w:bidi="ar-SA"/>
    </w:rPr>
  </w:style>
  <w:style w:type="paragraph" w:customStyle="1" w:styleId="211">
    <w:name w:val="Подпись к таблице (2)1"/>
    <w:basedOn w:val="a"/>
    <w:link w:val="25"/>
    <w:rsid w:val="0093218C"/>
    <w:pPr>
      <w:shd w:val="clear" w:color="auto" w:fill="FFFFFF"/>
      <w:spacing w:line="0" w:lineRule="atLeast"/>
    </w:pPr>
    <w:rPr>
      <w:rFonts w:ascii="Times New Roman" w:eastAsia="Times New Roman" w:hAnsi="Times New Roman" w:cs="Times New Roman"/>
      <w:b/>
      <w:bCs/>
      <w:color w:val="auto"/>
      <w:sz w:val="22"/>
      <w:szCs w:val="22"/>
      <w:lang w:eastAsia="en-US" w:bidi="ar-SA"/>
    </w:rPr>
  </w:style>
  <w:style w:type="paragraph" w:customStyle="1" w:styleId="221">
    <w:name w:val="Заголовок №2 (2)"/>
    <w:basedOn w:val="a"/>
    <w:link w:val="220"/>
    <w:rsid w:val="0093218C"/>
    <w:pPr>
      <w:shd w:val="clear" w:color="auto" w:fill="FFFFFF"/>
      <w:spacing w:before="300" w:line="274" w:lineRule="exact"/>
      <w:jc w:val="both"/>
      <w:outlineLvl w:val="1"/>
    </w:pPr>
    <w:rPr>
      <w:rFonts w:ascii="Times New Roman" w:eastAsia="Times New Roman" w:hAnsi="Times New Roman" w:cs="Times New Roman"/>
      <w:color w:val="auto"/>
      <w:sz w:val="22"/>
      <w:szCs w:val="22"/>
      <w:lang w:eastAsia="en-US" w:bidi="ar-SA"/>
    </w:rPr>
  </w:style>
  <w:style w:type="paragraph" w:styleId="a6">
    <w:name w:val="header"/>
    <w:basedOn w:val="a"/>
    <w:link w:val="a7"/>
    <w:uiPriority w:val="99"/>
    <w:unhideWhenUsed/>
    <w:rsid w:val="0093218C"/>
    <w:pPr>
      <w:tabs>
        <w:tab w:val="center" w:pos="4677"/>
        <w:tab w:val="right" w:pos="9355"/>
      </w:tabs>
    </w:pPr>
  </w:style>
  <w:style w:type="character" w:customStyle="1" w:styleId="a7">
    <w:name w:val="Верхний колонтитул Знак"/>
    <w:basedOn w:val="a0"/>
    <w:link w:val="a6"/>
    <w:uiPriority w:val="99"/>
    <w:rsid w:val="0093218C"/>
    <w:rPr>
      <w:rFonts w:ascii="Microsoft Sans Serif" w:eastAsia="Microsoft Sans Serif" w:hAnsi="Microsoft Sans Serif" w:cs="Microsoft Sans Serif"/>
      <w:color w:val="000000"/>
      <w:sz w:val="24"/>
      <w:szCs w:val="24"/>
      <w:lang w:eastAsia="ru-RU" w:bidi="ru-RU"/>
    </w:rPr>
  </w:style>
  <w:style w:type="paragraph" w:styleId="a8">
    <w:name w:val="List Paragraph"/>
    <w:basedOn w:val="a"/>
    <w:uiPriority w:val="34"/>
    <w:qFormat/>
    <w:rsid w:val="0093218C"/>
    <w:pPr>
      <w:ind w:left="720"/>
      <w:contextualSpacing/>
    </w:pPr>
  </w:style>
  <w:style w:type="paragraph" w:styleId="a9">
    <w:name w:val="No Spacing"/>
    <w:uiPriority w:val="1"/>
    <w:qFormat/>
    <w:rsid w:val="0093218C"/>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table" w:styleId="aa">
    <w:name w:val="Table Grid"/>
    <w:basedOn w:val="a1"/>
    <w:uiPriority w:val="59"/>
    <w:rsid w:val="0093218C"/>
    <w:pPr>
      <w:spacing w:after="0" w:line="240" w:lineRule="auto"/>
    </w:pPr>
    <w:rPr>
      <w:rFonts w:ascii="Microsoft Sans Serif" w:eastAsia="Microsoft Sans Serif" w:hAnsi="Microsoft Sans Serif" w:cs="Microsoft Sans Seri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93218C"/>
    <w:pPr>
      <w:tabs>
        <w:tab w:val="center" w:pos="4677"/>
        <w:tab w:val="right" w:pos="9355"/>
      </w:tabs>
    </w:pPr>
  </w:style>
  <w:style w:type="character" w:customStyle="1" w:styleId="ac">
    <w:name w:val="Нижний колонтитул Знак"/>
    <w:basedOn w:val="a0"/>
    <w:link w:val="ab"/>
    <w:uiPriority w:val="99"/>
    <w:rsid w:val="0093218C"/>
    <w:rPr>
      <w:rFonts w:ascii="Microsoft Sans Serif" w:eastAsia="Microsoft Sans Serif" w:hAnsi="Microsoft Sans Serif" w:cs="Microsoft Sans Serif"/>
      <w:color w:val="000000"/>
      <w:sz w:val="24"/>
      <w:szCs w:val="24"/>
      <w:lang w:eastAsia="ru-RU" w:bidi="ru-RU"/>
    </w:rPr>
  </w:style>
  <w:style w:type="character" w:customStyle="1" w:styleId="295pt">
    <w:name w:val="Основной текст (2) + 9;5 pt;Полужирный"/>
    <w:basedOn w:val="2"/>
    <w:rsid w:val="00F565A6"/>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styleId="ad">
    <w:name w:val="Hyperlink"/>
    <w:basedOn w:val="a0"/>
    <w:uiPriority w:val="99"/>
    <w:unhideWhenUsed/>
    <w:rsid w:val="00F86568"/>
    <w:rPr>
      <w:color w:val="0563C1" w:themeColor="hyperlink"/>
      <w:u w:val="single"/>
    </w:rPr>
  </w:style>
  <w:style w:type="paragraph" w:styleId="ae">
    <w:name w:val="Balloon Text"/>
    <w:basedOn w:val="a"/>
    <w:link w:val="af"/>
    <w:uiPriority w:val="99"/>
    <w:semiHidden/>
    <w:unhideWhenUsed/>
    <w:rsid w:val="00581571"/>
    <w:rPr>
      <w:rFonts w:ascii="Segoe UI" w:hAnsi="Segoe UI" w:cs="Segoe UI"/>
      <w:sz w:val="18"/>
      <w:szCs w:val="18"/>
    </w:rPr>
  </w:style>
  <w:style w:type="character" w:customStyle="1" w:styleId="af">
    <w:name w:val="Текст выноски Знак"/>
    <w:basedOn w:val="a0"/>
    <w:link w:val="ae"/>
    <w:uiPriority w:val="99"/>
    <w:semiHidden/>
    <w:rsid w:val="00581571"/>
    <w:rPr>
      <w:rFonts w:ascii="Segoe UI" w:eastAsia="Microsoft Sans Serif" w:hAnsi="Segoe UI" w:cs="Segoe UI"/>
      <w:color w:val="000000"/>
      <w:sz w:val="18"/>
      <w:szCs w:val="1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4B459-18CE-4A65-AD75-9E344FEB7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6184</Words>
  <Characters>35254</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КГМУ</Company>
  <LinksUpToDate>false</LinksUpToDate>
  <CharactersWithSpaces>41356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Джикия Тинатин</dc:creator>
  <cp:lastModifiedBy>Абеуова Динара</cp:lastModifiedBy>
  <cp:revision>21</cp:revision>
  <cp:lastPrinted>2026-09-02T04:46:00Z</cp:lastPrinted>
  <dcterms:created xsi:type="dcterms:W3CDTF">2021-04-29T11:18:00Z</dcterms:created>
  <dcterms:modified xsi:type="dcterms:W3CDTF">2026-09-08T05:46:00Z</dcterms:modified>
</cp:coreProperties>
</file>